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762C7D59"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245A17">
        <w:rPr>
          <w:rFonts w:ascii="Arial" w:hAnsi="Arial" w:cs="Arial"/>
          <w:b/>
          <w:bCs/>
          <w:sz w:val="24"/>
        </w:rPr>
        <w:t>6</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A3764D">
        <w:rPr>
          <w:rFonts w:ascii="Arial" w:hAnsi="Arial" w:cs="Arial"/>
          <w:b/>
          <w:bCs/>
          <w:sz w:val="24"/>
        </w:rPr>
        <w:t>1</w:t>
      </w:r>
      <w:r w:rsidR="007B3201">
        <w:rPr>
          <w:rFonts w:ascii="Arial" w:hAnsi="Arial" w:cs="Arial"/>
          <w:b/>
          <w:bCs/>
          <w:sz w:val="24"/>
        </w:rPr>
        <w:t>06866</w:t>
      </w:r>
    </w:p>
    <w:p w14:paraId="2BD7D427" w14:textId="33C71B8C"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245A17" w:rsidRPr="00245A17">
        <w:rPr>
          <w:rFonts w:ascii="Arial" w:eastAsia="MS Mincho" w:hAnsi="Arial" w:cs="Arial" w:hint="eastAsia"/>
          <w:b/>
          <w:bCs/>
          <w:sz w:val="24"/>
          <w:lang w:eastAsia="ja-JP"/>
        </w:rPr>
        <w:t>A</w:t>
      </w:r>
      <w:r w:rsidR="00245A17" w:rsidRPr="00245A17">
        <w:rPr>
          <w:rFonts w:ascii="Arial" w:eastAsia="MS Mincho" w:hAnsi="Arial" w:cs="Arial"/>
          <w:b/>
          <w:bCs/>
          <w:sz w:val="24"/>
          <w:lang w:eastAsia="ja-JP"/>
        </w:rPr>
        <w:t>ugust</w:t>
      </w:r>
      <w:r w:rsidRPr="008D31A3">
        <w:rPr>
          <w:rFonts w:ascii="Arial" w:eastAsia="MS Mincho" w:hAnsi="Arial" w:cs="Arial"/>
          <w:b/>
          <w:bCs/>
          <w:sz w:val="24"/>
          <w:lang w:eastAsia="ja-JP"/>
        </w:rPr>
        <w:t xml:space="preserve"> </w:t>
      </w:r>
      <w:r w:rsidR="00245A17">
        <w:rPr>
          <w:rFonts w:ascii="Arial" w:eastAsia="MS Mincho" w:hAnsi="Arial" w:cs="Arial"/>
          <w:b/>
          <w:bCs/>
          <w:sz w:val="24"/>
          <w:lang w:eastAsia="ja-JP"/>
        </w:rPr>
        <w:t>16</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E85814">
        <w:rPr>
          <w:rFonts w:ascii="Arial" w:eastAsia="MS Mincho" w:hAnsi="Arial" w:cs="Arial"/>
          <w:b/>
          <w:bCs/>
          <w:sz w:val="24"/>
          <w:lang w:eastAsia="ja-JP"/>
        </w:rPr>
        <w:t xml:space="preserve"> </w:t>
      </w:r>
      <w:r w:rsidR="004D6E5F">
        <w:rPr>
          <w:rFonts w:ascii="Arial" w:eastAsia="MS Mincho" w:hAnsi="Arial" w:cs="Arial"/>
          <w:b/>
          <w:bCs/>
          <w:sz w:val="24"/>
          <w:lang w:eastAsia="ja-JP"/>
        </w:rPr>
        <w:t>2</w:t>
      </w:r>
      <w:r w:rsidR="00245A17">
        <w:rPr>
          <w:rFonts w:ascii="Arial" w:eastAsia="MS Mincho" w:hAnsi="Arial" w:cs="Arial"/>
          <w:b/>
          <w:bCs/>
          <w:sz w:val="24"/>
          <w:lang w:eastAsia="ja-JP"/>
        </w:rPr>
        <w:t>7</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4C70D7">
        <w:rPr>
          <w:rFonts w:ascii="Arial" w:eastAsia="MS Mincho" w:hAnsi="Arial" w:cs="Arial"/>
          <w:b/>
          <w:bCs/>
          <w:sz w:val="24"/>
          <w:lang w:eastAsia="ja-JP"/>
        </w:rPr>
        <w:t>1</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2953CF8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0504BE">
        <w:rPr>
          <w:rFonts w:ascii="Arial" w:hAnsi="Arial"/>
          <w:sz w:val="24"/>
          <w:lang w:val="en-US" w:eastAsia="ko-KR"/>
        </w:rPr>
        <w:t>2.1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0B39A3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504BE" w:rsidRPr="000504BE">
        <w:rPr>
          <w:rFonts w:ascii="Arial" w:hAnsi="Arial"/>
          <w:sz w:val="24"/>
          <w:lang w:val="en-US"/>
        </w:rPr>
        <w:t>Enhancements on Multi-TRP for PDCCH, PUCCH and PUSCH</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78DDF09A" w14:textId="01786050" w:rsidR="008402F5" w:rsidRDefault="008402F5" w:rsidP="008402F5">
      <w:pPr>
        <w:pStyle w:val="0Maintext"/>
        <w:spacing w:after="60" w:afterAutospacing="0"/>
        <w:rPr>
          <w:lang w:val="en-US"/>
        </w:rPr>
      </w:pPr>
      <w:r>
        <w:rPr>
          <w:lang w:val="en-US"/>
        </w:rPr>
        <w:t xml:space="preserve">In Rel.17 NR FeMIMO WID, </w:t>
      </w:r>
      <w:r>
        <w:rPr>
          <w:lang w:val="en-US" w:eastAsia="ko-KR"/>
        </w:rPr>
        <w:t>multi-TRP</w:t>
      </w:r>
      <w:r>
        <w:rPr>
          <w:lang w:val="en-US"/>
        </w:rPr>
        <w:t xml:space="preserve"> enhancements for PDCCH, PUCCH, and PUSCH are given as follows </w:t>
      </w:r>
      <w:r>
        <w:rPr>
          <w:lang w:val="en-US"/>
        </w:rPr>
        <w:fldChar w:fldCharType="begin"/>
      </w:r>
      <w:r>
        <w:rPr>
          <w:lang w:val="en-US"/>
        </w:rPr>
        <w:instrText xml:space="preserve"> REF _Ref31989388 \r \h </w:instrText>
      </w:r>
      <w:r>
        <w:rPr>
          <w:lang w:val="en-US"/>
        </w:rPr>
      </w:r>
      <w:r>
        <w:rPr>
          <w:lang w:val="en-US"/>
        </w:rPr>
        <w:fldChar w:fldCharType="separate"/>
      </w:r>
      <w:r w:rsidR="00465EAE">
        <w:rPr>
          <w:lang w:val="en-US"/>
        </w:rPr>
        <w:t>[1]</w:t>
      </w:r>
      <w:r>
        <w:rPr>
          <w:lang w:val="en-US"/>
        </w:rPr>
        <w:fldChar w:fldCharType="end"/>
      </w:r>
      <w:r>
        <w:rPr>
          <w:lang w:val="en-US"/>
        </w:rPr>
        <w:t>:</w:t>
      </w:r>
    </w:p>
    <w:tbl>
      <w:tblPr>
        <w:tblStyle w:val="a6"/>
        <w:tblW w:w="9630" w:type="dxa"/>
        <w:tblInd w:w="-5" w:type="dxa"/>
        <w:tblLook w:val="04A0" w:firstRow="1" w:lastRow="0" w:firstColumn="1" w:lastColumn="0" w:noHBand="0" w:noVBand="1"/>
      </w:tblPr>
      <w:tblGrid>
        <w:gridCol w:w="9630"/>
      </w:tblGrid>
      <w:tr w:rsidR="008402F5" w:rsidRPr="001026E8" w14:paraId="327551A0" w14:textId="77777777" w:rsidTr="005C7525">
        <w:tc>
          <w:tcPr>
            <w:tcW w:w="9630" w:type="dxa"/>
          </w:tcPr>
          <w:p w14:paraId="75643C34" w14:textId="77777777" w:rsidR="008402F5" w:rsidRPr="001026E8" w:rsidRDefault="008402F5" w:rsidP="005C7525">
            <w:pPr>
              <w:pStyle w:val="a4"/>
              <w:spacing w:after="0"/>
              <w:ind w:leftChars="0" w:left="177"/>
              <w:jc w:val="both"/>
              <w:rPr>
                <w:sz w:val="18"/>
                <w:szCs w:val="18"/>
              </w:rPr>
            </w:pPr>
            <w:r w:rsidRPr="001026E8">
              <w:rPr>
                <w:sz w:val="18"/>
                <w:szCs w:val="18"/>
              </w:rPr>
              <w:t xml:space="preserve">Enhancement on the support for multi-TRP deployment, </w:t>
            </w:r>
            <w:r w:rsidRPr="00FB6CE2">
              <w:rPr>
                <w:sz w:val="18"/>
                <w:szCs w:val="18"/>
                <w:highlight w:val="yellow"/>
              </w:rPr>
              <w:t>targeting both FR1 and FR2:</w:t>
            </w:r>
          </w:p>
          <w:p w14:paraId="21668543" w14:textId="77777777" w:rsidR="008402F5" w:rsidRPr="008402F5" w:rsidRDefault="008402F5" w:rsidP="005C7525">
            <w:pPr>
              <w:pStyle w:val="a4"/>
              <w:numPr>
                <w:ilvl w:val="1"/>
                <w:numId w:val="10"/>
              </w:numPr>
              <w:spacing w:after="0"/>
              <w:ind w:leftChars="0" w:left="886"/>
              <w:jc w:val="both"/>
              <w:rPr>
                <w:sz w:val="18"/>
                <w:szCs w:val="18"/>
                <w:highlight w:val="yellow"/>
              </w:rPr>
            </w:pPr>
            <w:r w:rsidRPr="008402F5">
              <w:rPr>
                <w:sz w:val="18"/>
                <w:szCs w:val="18"/>
                <w:highlight w:val="yellow"/>
              </w:rPr>
              <w:t xml:space="preserve">Identify and specify features to improve reliability and robustness for channels other than PDSCH (that is, PDCCH, PUSCH, and PUCCH) using multi-TRP and/or multi-panel, with Rel.16 reliability features as the baseline </w:t>
            </w:r>
          </w:p>
          <w:p w14:paraId="7513243E" w14:textId="77777777" w:rsidR="008402F5" w:rsidRPr="001026E8" w:rsidRDefault="008402F5" w:rsidP="005C7525">
            <w:pPr>
              <w:pStyle w:val="a4"/>
              <w:numPr>
                <w:ilvl w:val="1"/>
                <w:numId w:val="10"/>
              </w:numPr>
              <w:spacing w:after="0"/>
              <w:ind w:leftChars="0" w:left="886"/>
              <w:jc w:val="both"/>
              <w:rPr>
                <w:sz w:val="18"/>
                <w:szCs w:val="18"/>
              </w:rPr>
            </w:pPr>
            <w:r w:rsidRPr="001026E8">
              <w:rPr>
                <w:sz w:val="18"/>
                <w:szCs w:val="18"/>
              </w:rPr>
              <w:t>Identify and specify QCL/TCI-related enhancements to enable inter-cell multi-TRP operations, assuming multi-DCI based multi-PDSCH reception</w:t>
            </w:r>
          </w:p>
          <w:p w14:paraId="7A62549B" w14:textId="77777777" w:rsidR="008402F5" w:rsidRPr="001026E8" w:rsidRDefault="008402F5" w:rsidP="005C7525">
            <w:pPr>
              <w:pStyle w:val="a4"/>
              <w:numPr>
                <w:ilvl w:val="1"/>
                <w:numId w:val="10"/>
              </w:numPr>
              <w:spacing w:after="0"/>
              <w:ind w:leftChars="0" w:left="886"/>
              <w:jc w:val="both"/>
              <w:rPr>
                <w:sz w:val="18"/>
                <w:szCs w:val="18"/>
              </w:rPr>
            </w:pPr>
            <w:r w:rsidRPr="001026E8">
              <w:rPr>
                <w:sz w:val="18"/>
                <w:szCs w:val="18"/>
              </w:rPr>
              <w:t>Evaluate and, if needed, specify beam-management-related enhancements for simultaneous multi-TRP transmission with multi-panel reception</w:t>
            </w:r>
          </w:p>
          <w:p w14:paraId="2954C8B4" w14:textId="77777777" w:rsidR="008402F5" w:rsidRPr="008402F5" w:rsidRDefault="008402F5" w:rsidP="005C7525">
            <w:pPr>
              <w:pStyle w:val="a4"/>
              <w:numPr>
                <w:ilvl w:val="1"/>
                <w:numId w:val="10"/>
              </w:numPr>
              <w:spacing w:after="0"/>
              <w:ind w:leftChars="0" w:left="886"/>
              <w:jc w:val="both"/>
              <w:rPr>
                <w:sz w:val="18"/>
                <w:szCs w:val="18"/>
              </w:rPr>
            </w:pPr>
            <w:r w:rsidRPr="008402F5">
              <w:rPr>
                <w:sz w:val="18"/>
                <w:szCs w:val="18"/>
              </w:rPr>
              <w:t>Enhancement to support HST-SFN deployment scenario:</w:t>
            </w:r>
          </w:p>
          <w:p w14:paraId="34A467C0" w14:textId="77777777" w:rsidR="008402F5" w:rsidRPr="008402F5" w:rsidRDefault="008402F5" w:rsidP="005C7525">
            <w:pPr>
              <w:pStyle w:val="a4"/>
              <w:numPr>
                <w:ilvl w:val="2"/>
                <w:numId w:val="10"/>
              </w:numPr>
              <w:spacing w:after="0"/>
              <w:ind w:leftChars="0" w:left="1311"/>
              <w:jc w:val="both"/>
              <w:rPr>
                <w:sz w:val="18"/>
                <w:szCs w:val="18"/>
              </w:rPr>
            </w:pPr>
            <w:r w:rsidRPr="008402F5">
              <w:rPr>
                <w:sz w:val="18"/>
                <w:szCs w:val="18"/>
              </w:rPr>
              <w:t>Identify and specify solution(s) on QCL assumption for DMRS, e.g. multiple QCL assumptions for the same DMRS port(s), targeting DL-only transmission</w:t>
            </w:r>
          </w:p>
          <w:p w14:paraId="222CF9BB" w14:textId="77777777" w:rsidR="008402F5" w:rsidRPr="006C67AC" w:rsidRDefault="008402F5" w:rsidP="005C7525">
            <w:pPr>
              <w:pStyle w:val="a4"/>
              <w:numPr>
                <w:ilvl w:val="2"/>
                <w:numId w:val="10"/>
              </w:numPr>
              <w:spacing w:after="0"/>
              <w:ind w:leftChars="0" w:left="1311"/>
              <w:jc w:val="both"/>
              <w:rPr>
                <w:sz w:val="18"/>
                <w:szCs w:val="18"/>
              </w:rPr>
            </w:pPr>
            <w:r w:rsidRPr="008402F5">
              <w:rPr>
                <w:sz w:val="18"/>
                <w:szCs w:val="18"/>
              </w:rPr>
              <w:t>Evaluate and, if the benefit over Rel.16 HST enhancement baseline is demonstrated, specify QCL/QCL-like relation (including applicable type(s) and the associated requirement) between DL and UL signal by reusing the unified TCI framework</w:t>
            </w:r>
          </w:p>
        </w:tc>
      </w:tr>
    </w:tbl>
    <w:p w14:paraId="35D3B6C4" w14:textId="77777777" w:rsidR="00992025" w:rsidRDefault="00992025" w:rsidP="008402F5">
      <w:pPr>
        <w:pStyle w:val="0Maintext"/>
        <w:spacing w:after="60" w:afterAutospacing="0"/>
        <w:rPr>
          <w:lang w:val="en-US"/>
        </w:rPr>
      </w:pPr>
    </w:p>
    <w:p w14:paraId="19B6EAEE" w14:textId="39D4DA9E" w:rsidR="008402F5" w:rsidRDefault="008402F5" w:rsidP="008402F5">
      <w:pPr>
        <w:pStyle w:val="0Maintext"/>
        <w:spacing w:after="60" w:afterAutospacing="0"/>
        <w:rPr>
          <w:lang w:val="en-US"/>
        </w:rPr>
      </w:pPr>
      <w:r>
        <w:rPr>
          <w:lang w:val="en-US"/>
        </w:rPr>
        <w:t>This contribution provides Samsung’s view on the highlighted topic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2E678DD7" w14:textId="3C397BE5" w:rsidR="008402F5" w:rsidRPr="00354BCC" w:rsidRDefault="008402F5" w:rsidP="00354BCC">
      <w:pPr>
        <w:pStyle w:val="1"/>
        <w:tabs>
          <w:tab w:val="num" w:pos="0"/>
        </w:tabs>
        <w:spacing w:before="0" w:after="60"/>
        <w:ind w:left="799" w:hanging="799"/>
        <w:jc w:val="both"/>
        <w:rPr>
          <w:sz w:val="28"/>
          <w:szCs w:val="28"/>
          <w:lang w:val="en-US"/>
        </w:rPr>
      </w:pPr>
      <w:r w:rsidRPr="00354BCC">
        <w:rPr>
          <w:rFonts w:hint="eastAsia"/>
          <w:sz w:val="28"/>
          <w:szCs w:val="28"/>
          <w:lang w:val="en-US"/>
        </w:rPr>
        <w:t>PDCCH enhancements</w:t>
      </w:r>
    </w:p>
    <w:p w14:paraId="248C8407" w14:textId="46A496C8" w:rsidR="00022497" w:rsidRDefault="000C60BA" w:rsidP="000C60BA">
      <w:pPr>
        <w:pStyle w:val="2"/>
        <w:numPr>
          <w:ilvl w:val="1"/>
          <w:numId w:val="19"/>
        </w:numPr>
        <w:tabs>
          <w:tab w:val="left" w:pos="800"/>
        </w:tabs>
        <w:textAlignment w:val="auto"/>
        <w:rPr>
          <w:rFonts w:eastAsia="굴림"/>
          <w:sz w:val="28"/>
          <w:lang w:val="en-US"/>
        </w:rPr>
      </w:pPr>
      <w:r>
        <w:rPr>
          <w:sz w:val="28"/>
          <w:lang w:val="en-US"/>
        </w:rPr>
        <w:t>R</w:t>
      </w:r>
      <w:r w:rsidRPr="000C60BA">
        <w:rPr>
          <w:sz w:val="28"/>
          <w:lang w:val="en-US"/>
        </w:rPr>
        <w:t xml:space="preserve">eference candidate </w:t>
      </w:r>
      <w:r w:rsidR="001A359B">
        <w:rPr>
          <w:sz w:val="28"/>
          <w:lang w:val="en-US"/>
        </w:rPr>
        <w:t xml:space="preserve">among repetitive PDCCH candidates </w:t>
      </w:r>
      <w:r>
        <w:rPr>
          <w:sz w:val="28"/>
          <w:lang w:val="en-US"/>
        </w:rPr>
        <w:t>for scheduling PDSCH mapping type B</w:t>
      </w:r>
    </w:p>
    <w:p w14:paraId="7A9089F8" w14:textId="26D9D20F" w:rsidR="001A359B" w:rsidRPr="001A359B" w:rsidRDefault="001A359B" w:rsidP="00900DA3">
      <w:pPr>
        <w:pStyle w:val="0Maintext"/>
        <w:spacing w:after="60" w:afterAutospacing="0"/>
        <w:rPr>
          <w:lang w:val="en-US" w:eastAsia="ko-KR"/>
        </w:rPr>
      </w:pPr>
      <w:r>
        <w:rPr>
          <w:lang w:val="en-US" w:eastAsia="ko-KR"/>
        </w:rPr>
        <w:t>In RAN1#104b-e, the following agreement</w:t>
      </w:r>
      <w:r w:rsidRPr="001A359B">
        <w:rPr>
          <w:lang w:val="en-US" w:eastAsia="ko-KR"/>
        </w:rPr>
        <w:t xml:space="preserve"> </w:t>
      </w:r>
      <w:r>
        <w:rPr>
          <w:lang w:val="en-US" w:eastAsia="ko-KR"/>
        </w:rPr>
        <w:t>was made, which is related to a reference candidate among repetitive PDCCH candidates for scheduling PDSCH mapping type B.</w:t>
      </w:r>
    </w:p>
    <w:tbl>
      <w:tblPr>
        <w:tblStyle w:val="a6"/>
        <w:tblW w:w="0" w:type="auto"/>
        <w:tblLook w:val="04A0" w:firstRow="1" w:lastRow="0" w:firstColumn="1" w:lastColumn="0" w:noHBand="0" w:noVBand="1"/>
      </w:tblPr>
      <w:tblGrid>
        <w:gridCol w:w="9629"/>
      </w:tblGrid>
      <w:tr w:rsidR="001A359B" w14:paraId="05022B1B" w14:textId="77777777" w:rsidTr="001A359B">
        <w:tc>
          <w:tcPr>
            <w:tcW w:w="9629" w:type="dxa"/>
          </w:tcPr>
          <w:p w14:paraId="1A8A8B3E" w14:textId="77777777" w:rsidR="001A359B" w:rsidRPr="005A78D9" w:rsidRDefault="001A359B" w:rsidP="001A359B">
            <w:pPr>
              <w:spacing w:after="0"/>
              <w:rPr>
                <w:rFonts w:ascii="Times" w:eastAsia="바탕" w:hAnsi="Times" w:cs="Times"/>
                <w:b/>
                <w:bCs/>
                <w:sz w:val="20"/>
                <w:highlight w:val="green"/>
                <w:lang w:eastAsia="x-none"/>
              </w:rPr>
            </w:pPr>
            <w:r w:rsidRPr="005A78D9">
              <w:rPr>
                <w:rFonts w:ascii="Times" w:eastAsia="바탕" w:hAnsi="Times" w:cs="Times"/>
                <w:b/>
                <w:bCs/>
                <w:sz w:val="20"/>
                <w:highlight w:val="green"/>
                <w:lang w:eastAsia="x-none"/>
              </w:rPr>
              <w:t>Agreement</w:t>
            </w:r>
          </w:p>
          <w:p w14:paraId="500C7C06" w14:textId="77777777" w:rsidR="001A359B" w:rsidRPr="005A78D9" w:rsidRDefault="001A359B" w:rsidP="001A359B">
            <w:pPr>
              <w:spacing w:after="0"/>
              <w:rPr>
                <w:rFonts w:ascii="Times" w:eastAsia="DengXian" w:hAnsi="Times"/>
                <w:bCs/>
                <w:iCs/>
                <w:kern w:val="32"/>
                <w:sz w:val="20"/>
                <w:lang w:eastAsia="zh-CN"/>
              </w:rPr>
            </w:pPr>
            <w:r w:rsidRPr="005A78D9">
              <w:rPr>
                <w:rFonts w:ascii="Times" w:eastAsia="DengXian" w:hAnsi="Times"/>
                <w:bCs/>
                <w:iCs/>
                <w:kern w:val="32"/>
                <w:sz w:val="20"/>
                <w:lang w:eastAsia="zh-CN"/>
              </w:rPr>
              <w:t>If a PDSCH with mapping Type B is scheduled by a DCI in PDCCH candidates that are linked for repetition</w:t>
            </w:r>
          </w:p>
          <w:p w14:paraId="09FEDC5B" w14:textId="77777777" w:rsidR="001A359B" w:rsidRPr="005A78D9" w:rsidRDefault="001A359B" w:rsidP="001A359B">
            <w:pPr>
              <w:numPr>
                <w:ilvl w:val="0"/>
                <w:numId w:val="29"/>
              </w:numPr>
              <w:spacing w:after="0"/>
              <w:rPr>
                <w:rFonts w:ascii="Times" w:eastAsia="DengXian" w:hAnsi="Times"/>
                <w:bCs/>
                <w:iCs/>
                <w:kern w:val="32"/>
                <w:sz w:val="20"/>
                <w:lang w:eastAsia="zh-CN"/>
              </w:rPr>
            </w:pPr>
            <w:r w:rsidRPr="005A78D9">
              <w:rPr>
                <w:rFonts w:ascii="Times" w:eastAsia="DengXian" w:hAnsi="Times"/>
                <w:bCs/>
                <w:iCs/>
                <w:kern w:val="32"/>
                <w:sz w:val="20"/>
                <w:lang w:eastAsia="zh-CN"/>
              </w:rPr>
              <w:t xml:space="preserve">For the purpose of the earliest time that the PDSCH can be scheduled as well as for the purpose of the reference symbol for SLIV (when UE is configured with </w:t>
            </w:r>
            <w:r w:rsidRPr="005A78D9">
              <w:rPr>
                <w:rFonts w:ascii="Times" w:eastAsia="DengXian" w:hAnsi="Times"/>
                <w:bCs/>
                <w:i/>
                <w:iCs/>
                <w:kern w:val="32"/>
                <w:sz w:val="20"/>
                <w:lang w:eastAsia="zh-CN"/>
              </w:rPr>
              <w:t>ReferenceofSLIV-ForDCIFormat1_2</w:t>
            </w:r>
            <w:r w:rsidRPr="005A78D9">
              <w:rPr>
                <w:rFonts w:ascii="Times" w:eastAsia="DengXian" w:hAnsi="Times"/>
                <w:bCs/>
                <w:iCs/>
                <w:kern w:val="32"/>
                <w:sz w:val="20"/>
                <w:lang w:eastAsia="zh-CN"/>
              </w:rPr>
              <w:t>, and when receiving the PDSCH scheduled by DCI format 1_2 with CRC scrambled by C-RNTI, MCS-C-RNTI, CS-RNTI with K0=0), a reference candidate is used. Select one among the following:</w:t>
            </w:r>
          </w:p>
          <w:p w14:paraId="1158514C" w14:textId="77777777" w:rsidR="001A359B" w:rsidRPr="005A78D9" w:rsidRDefault="001A359B" w:rsidP="001A359B">
            <w:pPr>
              <w:numPr>
                <w:ilvl w:val="1"/>
                <w:numId w:val="29"/>
              </w:numPr>
              <w:spacing w:after="0"/>
              <w:rPr>
                <w:rFonts w:ascii="Times" w:eastAsia="DengXian" w:hAnsi="Times"/>
                <w:bCs/>
                <w:iCs/>
                <w:kern w:val="32"/>
                <w:sz w:val="20"/>
                <w:lang w:eastAsia="zh-CN"/>
              </w:rPr>
            </w:pPr>
            <w:r w:rsidRPr="005A78D9">
              <w:rPr>
                <w:rFonts w:ascii="Times" w:eastAsia="DengXian" w:hAnsi="Times"/>
                <w:bCs/>
                <w:iCs/>
                <w:kern w:val="32"/>
                <w:sz w:val="20"/>
                <w:lang w:eastAsia="zh-CN"/>
              </w:rPr>
              <w:t>Alt1: The candidate that starts later in time</w:t>
            </w:r>
          </w:p>
          <w:p w14:paraId="043399F8" w14:textId="77777777" w:rsidR="001A359B" w:rsidRPr="005A78D9" w:rsidRDefault="001A359B" w:rsidP="001A359B">
            <w:pPr>
              <w:numPr>
                <w:ilvl w:val="1"/>
                <w:numId w:val="29"/>
              </w:numPr>
              <w:spacing w:after="0"/>
              <w:rPr>
                <w:rFonts w:ascii="Times" w:eastAsia="DengXian" w:hAnsi="Times"/>
                <w:bCs/>
                <w:iCs/>
                <w:kern w:val="32"/>
                <w:sz w:val="20"/>
                <w:lang w:eastAsia="zh-CN"/>
              </w:rPr>
            </w:pPr>
            <w:r w:rsidRPr="005A78D9">
              <w:rPr>
                <w:rFonts w:ascii="Times" w:eastAsia="DengXian" w:hAnsi="Times"/>
                <w:bCs/>
                <w:iCs/>
                <w:kern w:val="32"/>
                <w:sz w:val="20"/>
                <w:lang w:eastAsia="zh-CN"/>
              </w:rPr>
              <w:t>Alt3: The candidate that starts earlier in time</w:t>
            </w:r>
          </w:p>
          <w:p w14:paraId="65E45E4A" w14:textId="460C5728" w:rsidR="001A359B" w:rsidRPr="001A359B" w:rsidRDefault="001A359B" w:rsidP="001A359B">
            <w:pPr>
              <w:numPr>
                <w:ilvl w:val="0"/>
                <w:numId w:val="29"/>
              </w:numPr>
              <w:spacing w:after="0"/>
              <w:rPr>
                <w:rFonts w:ascii="Times" w:eastAsia="DengXian" w:hAnsi="Times" w:cs="Times"/>
                <w:bCs/>
                <w:iCs/>
                <w:kern w:val="32"/>
                <w:sz w:val="20"/>
                <w:lang w:eastAsia="zh-CN"/>
              </w:rPr>
            </w:pPr>
            <w:r w:rsidRPr="005A78D9">
              <w:rPr>
                <w:rFonts w:ascii="Times" w:eastAsia="DengXian" w:hAnsi="Times" w:cs="Times"/>
                <w:bCs/>
                <w:iCs/>
                <w:kern w:val="32"/>
                <w:sz w:val="20"/>
                <w:lang w:eastAsia="zh-CN"/>
              </w:rPr>
              <w:t xml:space="preserve">FFS: How to define </w:t>
            </w:r>
            <w:r w:rsidRPr="005A78D9">
              <w:rPr>
                <w:rFonts w:ascii="Times" w:eastAsia="DengXian" w:hAnsi="Times" w:cs="Times"/>
                <w:bCs/>
                <w:i/>
                <w:iCs/>
                <w:kern w:val="32"/>
                <w:sz w:val="20"/>
                <w:lang w:eastAsia="zh-CN"/>
              </w:rPr>
              <w:t>d</w:t>
            </w:r>
            <w:r w:rsidRPr="005A78D9">
              <w:rPr>
                <w:rFonts w:ascii="Times" w:eastAsia="DengXian" w:hAnsi="Times" w:cs="Times"/>
                <w:bCs/>
                <w:i/>
                <w:iCs/>
                <w:kern w:val="32"/>
                <w:sz w:val="20"/>
                <w:vertAlign w:val="subscript"/>
                <w:lang w:eastAsia="zh-CN"/>
              </w:rPr>
              <w:t>1,1</w:t>
            </w:r>
            <w:r w:rsidRPr="005A78D9">
              <w:rPr>
                <w:rFonts w:ascii="Times" w:eastAsia="DengXian" w:hAnsi="Times" w:cs="Times"/>
                <w:bCs/>
                <w:iCs/>
                <w:kern w:val="32"/>
                <w:sz w:val="20"/>
                <w:lang w:eastAsia="zh-CN"/>
              </w:rPr>
              <w:t xml:space="preserve"> </w:t>
            </w:r>
            <w:r w:rsidRPr="005A78D9">
              <w:rPr>
                <w:rFonts w:ascii="Times" w:eastAsia="DengXian" w:hAnsi="Times" w:cs="Times"/>
                <w:bCs/>
                <w:sz w:val="20"/>
              </w:rPr>
              <w:fldChar w:fldCharType="begin"/>
            </w:r>
            <w:r w:rsidRPr="005A78D9">
              <w:rPr>
                <w:rFonts w:ascii="Times" w:eastAsia="DengXian" w:hAnsi="Times" w:cs="Times"/>
                <w:bCs/>
                <w:sz w:val="20"/>
              </w:rPr>
              <w:instrText xml:space="preserve"> QUOTE </w:instrText>
            </w:r>
            <m:oMath>
              <m:sSub>
                <m:sSubPr>
                  <m:ctrlPr>
                    <w:rPr>
                      <w:rFonts w:ascii="Cambria Math" w:eastAsia="MS Gothic" w:hAnsi="Cambria Math" w:cs="Times"/>
                      <w:b/>
                      <w:bCs/>
                      <w:i/>
                      <w:sz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sidRPr="005A78D9">
              <w:rPr>
                <w:rFonts w:ascii="Times" w:eastAsia="DengXian" w:hAnsi="Times" w:cs="Times"/>
                <w:bCs/>
                <w:sz w:val="20"/>
              </w:rPr>
              <w:instrText xml:space="preserve"> </w:instrText>
            </w:r>
            <w:r w:rsidRPr="005A78D9">
              <w:rPr>
                <w:rFonts w:ascii="Times" w:eastAsia="DengXian" w:hAnsi="Times" w:cs="Times"/>
                <w:bCs/>
                <w:sz w:val="20"/>
              </w:rPr>
              <w:fldChar w:fldCharType="end"/>
            </w:r>
            <w:r w:rsidRPr="005A78D9">
              <w:rPr>
                <w:rFonts w:ascii="Times" w:eastAsia="DengXian" w:hAnsi="Times" w:cs="Times"/>
                <w:bCs/>
                <w:sz w:val="20"/>
              </w:rPr>
              <w:t>for PDSCH processing time in this case</w:t>
            </w:r>
          </w:p>
        </w:tc>
      </w:tr>
    </w:tbl>
    <w:p w14:paraId="0D76DC78" w14:textId="77777777" w:rsidR="005D21BD" w:rsidRDefault="005D21BD" w:rsidP="00900DA3">
      <w:pPr>
        <w:pStyle w:val="0Maintext"/>
        <w:spacing w:after="60" w:afterAutospacing="0"/>
        <w:rPr>
          <w:lang w:eastAsia="ko-KR"/>
        </w:rPr>
      </w:pPr>
    </w:p>
    <w:p w14:paraId="126833D0" w14:textId="30FDA384" w:rsidR="001A359B" w:rsidRDefault="001A359B" w:rsidP="00900DA3">
      <w:pPr>
        <w:pStyle w:val="0Maintext"/>
        <w:spacing w:after="60" w:afterAutospacing="0"/>
        <w:rPr>
          <w:lang w:eastAsia="ko-KR"/>
        </w:rPr>
      </w:pPr>
      <w:r>
        <w:rPr>
          <w:rFonts w:hint="eastAsia"/>
          <w:lang w:eastAsia="ko-KR"/>
        </w:rPr>
        <w:t>T</w:t>
      </w:r>
      <w:r>
        <w:rPr>
          <w:lang w:eastAsia="ko-KR"/>
        </w:rPr>
        <w:t>he remaining issue on the agreement is to select between Alt1 (the candidate that starts later in time) and Alt3 (the candidate that starts earlier in time). Our opinion is to support Alt3 based on the following reasons.</w:t>
      </w:r>
    </w:p>
    <w:p w14:paraId="7B6BC8FC" w14:textId="77777777" w:rsidR="00066D39" w:rsidRDefault="00920E1E" w:rsidP="00920E1E">
      <w:pPr>
        <w:pStyle w:val="0Maintext"/>
        <w:numPr>
          <w:ilvl w:val="3"/>
          <w:numId w:val="10"/>
        </w:numPr>
        <w:spacing w:after="60" w:afterAutospacing="0"/>
        <w:ind w:left="709"/>
      </w:pPr>
      <w:r w:rsidRPr="00920E1E">
        <w:t xml:space="preserve">In Rel-15, </w:t>
      </w:r>
      <w:r>
        <w:t xml:space="preserve">a </w:t>
      </w:r>
      <w:r w:rsidRPr="00920E1E">
        <w:t>UE should buffer PDSCH from the starting symbol of the scheduling PDCCH.</w:t>
      </w:r>
      <w:r>
        <w:t xml:space="preserve"> Further, repeated PDCCH candidates are linked so they can be treated as one. </w:t>
      </w:r>
      <w:r w:rsidRPr="00920E1E">
        <w:t xml:space="preserve">Hence, even with Alt3, since the PDSCH can be scheduled from the first symbol of </w:t>
      </w:r>
      <w:r>
        <w:t xml:space="preserve">the earlier </w:t>
      </w:r>
      <w:r w:rsidRPr="00920E1E">
        <w:t>PDCCH</w:t>
      </w:r>
      <w:r>
        <w:t xml:space="preserve"> candidate</w:t>
      </w:r>
      <w:r w:rsidRPr="00920E1E">
        <w:t xml:space="preserve">, not in front of the </w:t>
      </w:r>
      <w:r>
        <w:t>earlier</w:t>
      </w:r>
      <w:r w:rsidRPr="00920E1E">
        <w:t xml:space="preserve"> PDCCH</w:t>
      </w:r>
      <w:r>
        <w:t xml:space="preserve"> candidate</w:t>
      </w:r>
      <w:r w:rsidRPr="00920E1E">
        <w:t>, the R</w:t>
      </w:r>
      <w:r>
        <w:t>el-</w:t>
      </w:r>
      <w:r w:rsidRPr="00920E1E">
        <w:t>15 rule is not violated.</w:t>
      </w:r>
      <w:r>
        <w:t xml:space="preserve"> </w:t>
      </w:r>
    </w:p>
    <w:p w14:paraId="75DF71A4" w14:textId="1FE0CDA8" w:rsidR="00920E1E" w:rsidRDefault="00066D39" w:rsidP="00920E1E">
      <w:pPr>
        <w:pStyle w:val="0Maintext"/>
        <w:numPr>
          <w:ilvl w:val="3"/>
          <w:numId w:val="10"/>
        </w:numPr>
        <w:spacing w:after="60" w:afterAutospacing="0"/>
        <w:ind w:left="709"/>
      </w:pPr>
      <w:r>
        <w:lastRenderedPageBreak/>
        <w:t xml:space="preserve">At the same time, UE should also buffer PDSCH which is scheduled by PDCCH repetition from the first symbol of the earlier PDCCH candidate, which is same as Rel-15 behavior. </w:t>
      </w:r>
      <w:r w:rsidR="00920E1E" w:rsidRPr="00920E1E">
        <w:t>Hence, it is natural to extend the PDCCH repetition and the first PDCCH candidate can be a right reference.</w:t>
      </w:r>
    </w:p>
    <w:p w14:paraId="63A21792" w14:textId="0E3E5ED5" w:rsidR="00920E1E" w:rsidRDefault="00920E1E" w:rsidP="00920E1E">
      <w:pPr>
        <w:pStyle w:val="0Maintext"/>
        <w:numPr>
          <w:ilvl w:val="3"/>
          <w:numId w:val="10"/>
        </w:numPr>
        <w:spacing w:after="60" w:afterAutospacing="0"/>
        <w:ind w:left="709"/>
        <w:rPr>
          <w:lang w:eastAsia="ko-KR"/>
        </w:rPr>
      </w:pPr>
      <w:r>
        <w:t>Although one of two repeated candidates is only decoded, since two candidates are explicitly linked, UE can know the first monitoring occasion of the PDCCH repetition. so the candidate which starts first would be proper place to allocate resource allocation for PDSCH.</w:t>
      </w:r>
    </w:p>
    <w:p w14:paraId="054C3F93" w14:textId="1628163B" w:rsidR="001A359B" w:rsidRDefault="00066D39" w:rsidP="00920E1E">
      <w:pPr>
        <w:pStyle w:val="0Maintext"/>
        <w:numPr>
          <w:ilvl w:val="3"/>
          <w:numId w:val="10"/>
        </w:numPr>
        <w:spacing w:after="60" w:afterAutospacing="0"/>
        <w:ind w:left="709"/>
        <w:rPr>
          <w:lang w:eastAsia="ko-KR"/>
        </w:rPr>
      </w:pPr>
      <w:r>
        <w:t>Further, o</w:t>
      </w:r>
      <w:r w:rsidR="00920E1E">
        <w:rPr>
          <w:rFonts w:hint="eastAsia"/>
        </w:rPr>
        <w:t xml:space="preserve">ne </w:t>
      </w:r>
      <w:r w:rsidR="00920E1E">
        <w:t>of the motivation of PDCCH rep</w:t>
      </w:r>
      <w:r>
        <w:t>etition</w:t>
      </w:r>
      <w:r w:rsidR="00920E1E">
        <w:t xml:space="preserve"> is to achieve </w:t>
      </w:r>
      <w:r>
        <w:t xml:space="preserve">robust </w:t>
      </w:r>
      <w:r w:rsidR="00920E1E">
        <w:t>reliability for PDCCH as well as PDSCH rep</w:t>
      </w:r>
      <w:r>
        <w:t>etition</w:t>
      </w:r>
      <w:r w:rsidR="00920E1E">
        <w:t xml:space="preserve">. </w:t>
      </w:r>
      <w:r>
        <w:t>H</w:t>
      </w:r>
      <w:r w:rsidR="00920E1E">
        <w:t xml:space="preserve">ence, if intra-slot PDSCH </w:t>
      </w:r>
      <w:r>
        <w:t xml:space="preserve">repetition </w:t>
      </w:r>
      <w:r w:rsidR="00920E1E">
        <w:t xml:space="preserve">is scheduled from the candidate start later, the resource allocation </w:t>
      </w:r>
      <w:r>
        <w:t>for the PDSCH repetition may be</w:t>
      </w:r>
      <w:r w:rsidR="00920E1E">
        <w:t xml:space="preserve"> very limited.</w:t>
      </w:r>
    </w:p>
    <w:p w14:paraId="255F1EF3" w14:textId="59B8DDC5" w:rsidR="00D4753F" w:rsidRPr="00575815" w:rsidRDefault="00707841" w:rsidP="00575815">
      <w:pPr>
        <w:pStyle w:val="0Maintext"/>
        <w:spacing w:after="60" w:afterAutospacing="0"/>
        <w:ind w:firstLine="0"/>
        <w:rPr>
          <w:lang w:val="en-US" w:eastAsia="ko-KR"/>
        </w:rPr>
      </w:pPr>
      <w:r w:rsidRPr="00575815">
        <w:rPr>
          <w:b/>
          <w:u w:val="single"/>
          <w:lang w:val="en-US" w:eastAsia="ko-KR"/>
        </w:rPr>
        <w:t>Proposal 1</w:t>
      </w:r>
      <w:r w:rsidRPr="00575815">
        <w:rPr>
          <w:b/>
          <w:lang w:val="en-US" w:eastAsia="ko-KR"/>
        </w:rPr>
        <w:t>:</w:t>
      </w:r>
      <w:r w:rsidRPr="00575815">
        <w:rPr>
          <w:lang w:val="en-US" w:eastAsia="ko-KR"/>
        </w:rPr>
        <w:t xml:space="preserve"> </w:t>
      </w:r>
      <w:r w:rsidRPr="00575815">
        <w:rPr>
          <w:i/>
          <w:lang w:val="en-US" w:eastAsia="ko-KR"/>
        </w:rPr>
        <w:t xml:space="preserve">Support </w:t>
      </w:r>
      <w:r w:rsidR="001A359B" w:rsidRPr="00575815">
        <w:rPr>
          <w:i/>
          <w:lang w:val="en-US" w:eastAsia="ko-KR"/>
        </w:rPr>
        <w:t>Alt3 (the candidate that starts earlier in time) as a determination for a reference candidate among repetitive PDCCH candidates for scheduling PDSCH mapping type B.</w:t>
      </w:r>
    </w:p>
    <w:p w14:paraId="73D58409" w14:textId="1C5FA70A" w:rsidR="006414C7" w:rsidRDefault="006414C7" w:rsidP="00022497">
      <w:pPr>
        <w:pStyle w:val="0Maintext"/>
        <w:spacing w:after="60" w:afterAutospacing="0"/>
        <w:ind w:firstLine="0"/>
        <w:rPr>
          <w:lang w:val="en-US" w:eastAsia="ko-KR"/>
        </w:rPr>
      </w:pPr>
    </w:p>
    <w:p w14:paraId="64415A7F" w14:textId="116AEE23" w:rsidR="00022497" w:rsidRDefault="001A6129" w:rsidP="00456253">
      <w:pPr>
        <w:pStyle w:val="2"/>
        <w:numPr>
          <w:ilvl w:val="1"/>
          <w:numId w:val="19"/>
        </w:numPr>
        <w:tabs>
          <w:tab w:val="left" w:pos="800"/>
        </w:tabs>
        <w:textAlignment w:val="auto"/>
        <w:rPr>
          <w:rFonts w:eastAsia="굴림"/>
          <w:sz w:val="28"/>
          <w:lang w:val="en-US"/>
        </w:rPr>
      </w:pPr>
      <w:r>
        <w:rPr>
          <w:sz w:val="28"/>
          <w:lang w:val="en-US"/>
        </w:rPr>
        <w:t>UE behavior when one of the linked PDCCH candidates uses the same set of CCEs as an individual PDCCH candidate</w:t>
      </w:r>
    </w:p>
    <w:p w14:paraId="34A56911" w14:textId="49BD963F" w:rsidR="001A6129" w:rsidRDefault="001A6129" w:rsidP="00900DA3">
      <w:pPr>
        <w:pStyle w:val="0Maintext"/>
        <w:spacing w:after="60" w:afterAutospacing="0"/>
        <w:rPr>
          <w:rFonts w:eastAsia="DengXian"/>
          <w:kern w:val="32"/>
          <w:lang w:eastAsia="zh-CN"/>
        </w:rPr>
      </w:pPr>
      <w:r w:rsidRPr="001A6129">
        <w:rPr>
          <w:lang w:val="en-US" w:eastAsia="ko-KR"/>
        </w:rPr>
        <w:t xml:space="preserve">In RAN1#104b-e, the following agreement was made, which is related to a </w:t>
      </w:r>
      <w:r>
        <w:rPr>
          <w:lang w:val="en-US" w:eastAsia="ko-KR"/>
        </w:rPr>
        <w:t>UE behavior w</w:t>
      </w:r>
      <w:r w:rsidRPr="00E74E92">
        <w:rPr>
          <w:rFonts w:eastAsia="DengXian"/>
          <w:kern w:val="32"/>
          <w:lang w:eastAsia="zh-CN"/>
        </w:rPr>
        <w:t>hen one of the linked PDCCH candidates uses the same set of CCEs as an individual (unlinked) PDCCH candidate, and they both are associated with the same DCI size, scrambling, and CORESET, for the purpose of BD counting and interpretation of a detected DCI</w:t>
      </w:r>
      <w:r>
        <w:rPr>
          <w:rFonts w:eastAsia="DengXian"/>
          <w:kern w:val="32"/>
          <w:lang w:eastAsia="zh-CN"/>
        </w:rPr>
        <w:t>.</w:t>
      </w:r>
    </w:p>
    <w:tbl>
      <w:tblPr>
        <w:tblStyle w:val="a6"/>
        <w:tblW w:w="0" w:type="auto"/>
        <w:tblLook w:val="04A0" w:firstRow="1" w:lastRow="0" w:firstColumn="1" w:lastColumn="0" w:noHBand="0" w:noVBand="1"/>
      </w:tblPr>
      <w:tblGrid>
        <w:gridCol w:w="9629"/>
      </w:tblGrid>
      <w:tr w:rsidR="001A6129" w14:paraId="06505E5C" w14:textId="77777777" w:rsidTr="001A6129">
        <w:tc>
          <w:tcPr>
            <w:tcW w:w="9629" w:type="dxa"/>
          </w:tcPr>
          <w:p w14:paraId="5D601A86" w14:textId="77777777" w:rsidR="001A6129" w:rsidRPr="001A6129" w:rsidRDefault="001A6129" w:rsidP="001A6129">
            <w:pPr>
              <w:spacing w:after="0"/>
              <w:jc w:val="both"/>
              <w:rPr>
                <w:rFonts w:ascii="Times" w:eastAsia="DengXian" w:hAnsi="Times"/>
                <w:b/>
                <w:bCs/>
                <w:kern w:val="32"/>
                <w:sz w:val="20"/>
                <w:highlight w:val="green"/>
                <w:lang w:eastAsia="zh-CN"/>
              </w:rPr>
            </w:pPr>
            <w:r w:rsidRPr="001A6129">
              <w:rPr>
                <w:rFonts w:ascii="Times" w:eastAsia="DengXian" w:hAnsi="Times"/>
                <w:b/>
                <w:bCs/>
                <w:kern w:val="32"/>
                <w:sz w:val="20"/>
                <w:highlight w:val="green"/>
                <w:lang w:eastAsia="zh-CN"/>
              </w:rPr>
              <w:t>Agreement</w:t>
            </w:r>
          </w:p>
          <w:p w14:paraId="4AE6756C" w14:textId="77777777" w:rsidR="001A6129" w:rsidRPr="001A6129" w:rsidRDefault="001A6129" w:rsidP="001A6129">
            <w:pPr>
              <w:spacing w:after="0"/>
              <w:rPr>
                <w:rFonts w:ascii="Times" w:eastAsia="DengXian" w:hAnsi="Times"/>
                <w:kern w:val="32"/>
                <w:sz w:val="20"/>
                <w:lang w:eastAsia="zh-CN"/>
              </w:rPr>
            </w:pPr>
            <w:r w:rsidRPr="001A6129">
              <w:rPr>
                <w:rFonts w:ascii="Times" w:eastAsia="DengXian" w:hAnsi="Times"/>
                <w:kern w:val="32"/>
                <w:sz w:val="20"/>
                <w:lang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06339BE9" w14:textId="77777777" w:rsidR="001A6129" w:rsidRPr="001A6129" w:rsidRDefault="001A6129" w:rsidP="001A6129">
            <w:pPr>
              <w:numPr>
                <w:ilvl w:val="0"/>
                <w:numId w:val="32"/>
              </w:numPr>
              <w:spacing w:after="0"/>
              <w:rPr>
                <w:rFonts w:ascii="Times" w:eastAsia="DengXian" w:hAnsi="Times"/>
                <w:kern w:val="32"/>
                <w:sz w:val="20"/>
                <w:lang w:eastAsia="zh-CN"/>
              </w:rPr>
            </w:pPr>
            <w:r w:rsidRPr="001A6129">
              <w:rPr>
                <w:rFonts w:ascii="Times" w:eastAsia="DengXian" w:hAnsi="Times"/>
                <w:kern w:val="32"/>
                <w:sz w:val="20"/>
                <w:lang w:eastAsia="zh-CN"/>
              </w:rPr>
              <w:t xml:space="preserve">Option 1: The individual candidate is not counted for monitoring </w:t>
            </w:r>
          </w:p>
          <w:p w14:paraId="04F0EDCC" w14:textId="77777777" w:rsidR="001A6129" w:rsidRPr="001A6129" w:rsidRDefault="001A6129" w:rsidP="001A6129">
            <w:pPr>
              <w:numPr>
                <w:ilvl w:val="1"/>
                <w:numId w:val="32"/>
              </w:numPr>
              <w:spacing w:after="0"/>
              <w:rPr>
                <w:rFonts w:ascii="Times" w:eastAsia="DengXian" w:hAnsi="Times"/>
                <w:kern w:val="32"/>
                <w:sz w:val="20"/>
                <w:lang w:eastAsia="zh-CN"/>
              </w:rPr>
            </w:pPr>
            <w:r w:rsidRPr="001A6129">
              <w:rPr>
                <w:rFonts w:ascii="Times" w:eastAsia="DengXian" w:hAnsi="Times"/>
                <w:kern w:val="32"/>
                <w:sz w:val="20"/>
                <w:lang w:eastAsia="zh-CN"/>
              </w:rPr>
              <w:t>Interpretation of the detected DCI is based on Rel. 17 PDCCH repetition rules (wrt reference PDCCH candidate).</w:t>
            </w:r>
          </w:p>
          <w:p w14:paraId="29DF6EC5" w14:textId="77777777" w:rsidR="001A6129" w:rsidRPr="001A6129" w:rsidRDefault="001A6129" w:rsidP="001A6129">
            <w:pPr>
              <w:numPr>
                <w:ilvl w:val="0"/>
                <w:numId w:val="32"/>
              </w:numPr>
              <w:spacing w:after="0"/>
              <w:rPr>
                <w:rFonts w:ascii="Times" w:eastAsia="DengXian" w:hAnsi="Times"/>
                <w:kern w:val="32"/>
                <w:sz w:val="20"/>
                <w:lang w:eastAsia="zh-CN"/>
              </w:rPr>
            </w:pPr>
            <w:r w:rsidRPr="001A6129">
              <w:rPr>
                <w:rFonts w:ascii="Times" w:eastAsia="DengXian" w:hAnsi="Times"/>
                <w:kern w:val="32"/>
                <w:sz w:val="20"/>
                <w:lang w:eastAsia="zh-CN"/>
              </w:rPr>
              <w:t>Option 2: The candidate in a higher SS set ID is not counted for monitoring</w:t>
            </w:r>
          </w:p>
          <w:p w14:paraId="7BA9563A" w14:textId="77777777" w:rsidR="001A6129" w:rsidRPr="001A6129" w:rsidRDefault="001A6129" w:rsidP="001A6129">
            <w:pPr>
              <w:numPr>
                <w:ilvl w:val="1"/>
                <w:numId w:val="32"/>
              </w:numPr>
              <w:spacing w:after="0"/>
              <w:rPr>
                <w:rFonts w:ascii="Times" w:eastAsia="DengXian" w:hAnsi="Times"/>
                <w:kern w:val="32"/>
                <w:sz w:val="20"/>
                <w:lang w:eastAsia="zh-CN"/>
              </w:rPr>
            </w:pPr>
            <w:r w:rsidRPr="001A6129">
              <w:rPr>
                <w:rFonts w:ascii="Times" w:eastAsia="DengXian" w:hAnsi="Times"/>
                <w:kern w:val="32"/>
                <w:sz w:val="20"/>
                <w:lang w:eastAsia="zh-CN"/>
              </w:rPr>
              <w:t>Interpretation of the detected DCI depends on which candidate is not counted (either based on Rel. 15/16 rules or based on Rel. 17 PDCCH repetition rules).</w:t>
            </w:r>
          </w:p>
          <w:p w14:paraId="2A5DE708" w14:textId="77777777" w:rsidR="001A6129" w:rsidRPr="001A6129" w:rsidRDefault="001A6129" w:rsidP="001A6129">
            <w:pPr>
              <w:numPr>
                <w:ilvl w:val="1"/>
                <w:numId w:val="32"/>
              </w:numPr>
              <w:spacing w:after="0"/>
              <w:rPr>
                <w:rFonts w:ascii="Times" w:eastAsia="DengXian" w:hAnsi="Times"/>
                <w:kern w:val="32"/>
                <w:sz w:val="20"/>
                <w:lang w:eastAsia="zh-CN"/>
              </w:rPr>
            </w:pPr>
            <w:r w:rsidRPr="001A6129">
              <w:rPr>
                <w:rFonts w:ascii="Times" w:eastAsia="DengXian" w:hAnsi="Times"/>
                <w:kern w:val="32"/>
                <w:sz w:val="20"/>
                <w:lang w:eastAsia="zh-CN"/>
              </w:rPr>
              <w:t>FFS: Impact to the other linked PDCCH candidate</w:t>
            </w:r>
          </w:p>
          <w:p w14:paraId="6F74F066" w14:textId="77777777" w:rsidR="001A6129" w:rsidRPr="001A6129" w:rsidRDefault="001A6129" w:rsidP="001A6129">
            <w:pPr>
              <w:numPr>
                <w:ilvl w:val="0"/>
                <w:numId w:val="32"/>
              </w:numPr>
              <w:spacing w:after="0"/>
              <w:rPr>
                <w:rFonts w:ascii="Times" w:eastAsia="DengXian" w:hAnsi="Times"/>
                <w:kern w:val="32"/>
                <w:sz w:val="20"/>
                <w:lang w:eastAsia="zh-CN"/>
              </w:rPr>
            </w:pPr>
            <w:r w:rsidRPr="001A6129">
              <w:rPr>
                <w:rFonts w:ascii="Times" w:eastAsia="DengXian" w:hAnsi="Times"/>
                <w:kern w:val="32"/>
                <w:sz w:val="20"/>
                <w:lang w:eastAsia="zh-CN"/>
              </w:rPr>
              <w:t xml:space="preserve">Option 3: </w:t>
            </w:r>
            <w:r w:rsidRPr="001A6129">
              <w:rPr>
                <w:rFonts w:ascii="Times" w:eastAsia="DengXian" w:hAnsi="Times"/>
                <w:kern w:val="32"/>
                <w:sz w:val="20"/>
                <w:lang w:eastAsia="x-none"/>
              </w:rPr>
              <w:t>The candidate associated with SS set(s) with lower priority is not counted for monitoring, where for two linked SS sets, the priority is according to one of the two SS sets with a lower SS set ID</w:t>
            </w:r>
          </w:p>
          <w:p w14:paraId="743778BB" w14:textId="77777777" w:rsidR="001A6129" w:rsidRPr="001A6129" w:rsidRDefault="001A6129" w:rsidP="001A6129">
            <w:pPr>
              <w:numPr>
                <w:ilvl w:val="1"/>
                <w:numId w:val="32"/>
              </w:numPr>
              <w:spacing w:after="0"/>
              <w:rPr>
                <w:rFonts w:ascii="Times" w:eastAsia="DengXian" w:hAnsi="Times"/>
                <w:kern w:val="32"/>
                <w:sz w:val="20"/>
                <w:lang w:eastAsia="zh-CN"/>
              </w:rPr>
            </w:pPr>
            <w:r w:rsidRPr="001A6129">
              <w:rPr>
                <w:rFonts w:ascii="Times" w:eastAsia="DengXian" w:hAnsi="Times"/>
                <w:kern w:val="32"/>
                <w:sz w:val="20"/>
                <w:lang w:eastAsia="zh-CN"/>
              </w:rPr>
              <w:t>Interpretation of the detected DCI depends on which candidate is not counted (either based on Rel. 15/16 rules or based on Rel. 17 PDCCH repetition rules).</w:t>
            </w:r>
          </w:p>
          <w:p w14:paraId="0F1F8B8F" w14:textId="77777777" w:rsidR="001A6129" w:rsidRPr="001A6129" w:rsidRDefault="001A6129" w:rsidP="001A6129">
            <w:pPr>
              <w:numPr>
                <w:ilvl w:val="1"/>
                <w:numId w:val="32"/>
              </w:numPr>
              <w:spacing w:after="0"/>
              <w:rPr>
                <w:rFonts w:ascii="Times" w:eastAsia="DengXian" w:hAnsi="Times"/>
                <w:kern w:val="32"/>
                <w:sz w:val="20"/>
                <w:lang w:eastAsia="zh-CN"/>
              </w:rPr>
            </w:pPr>
            <w:r w:rsidRPr="001A6129">
              <w:rPr>
                <w:rFonts w:ascii="Times" w:eastAsia="DengXian" w:hAnsi="Times"/>
                <w:kern w:val="32"/>
                <w:sz w:val="20"/>
                <w:lang w:eastAsia="zh-CN"/>
              </w:rPr>
              <w:t>FFS: Impact to the other linked PDCCH candidate</w:t>
            </w:r>
          </w:p>
          <w:p w14:paraId="48399689" w14:textId="77777777" w:rsidR="001A6129" w:rsidRPr="001A6129" w:rsidRDefault="001A6129" w:rsidP="001A6129">
            <w:pPr>
              <w:numPr>
                <w:ilvl w:val="0"/>
                <w:numId w:val="32"/>
              </w:numPr>
              <w:spacing w:after="0"/>
              <w:rPr>
                <w:rFonts w:ascii="Times" w:eastAsia="DengXian" w:hAnsi="Times"/>
                <w:kern w:val="32"/>
                <w:sz w:val="20"/>
                <w:lang w:eastAsia="zh-CN"/>
              </w:rPr>
            </w:pPr>
            <w:r w:rsidRPr="001A6129">
              <w:rPr>
                <w:rFonts w:ascii="Times" w:eastAsia="DengXian" w:hAnsi="Times"/>
                <w:kern w:val="32"/>
                <w:sz w:val="20"/>
                <w:lang w:eastAsia="zh-CN"/>
              </w:rPr>
              <w:t>FFS: Whether a max limit on number of such overlaps is needed.</w:t>
            </w:r>
          </w:p>
          <w:p w14:paraId="6450D857" w14:textId="77777777" w:rsidR="001A6129" w:rsidRPr="001A6129" w:rsidRDefault="001A6129" w:rsidP="001A6129">
            <w:pPr>
              <w:spacing w:after="0"/>
              <w:rPr>
                <w:rFonts w:ascii="Times" w:eastAsia="DengXian" w:hAnsi="Times"/>
                <w:kern w:val="32"/>
                <w:sz w:val="20"/>
                <w:lang w:eastAsia="zh-CN"/>
              </w:rPr>
            </w:pPr>
            <w:r w:rsidRPr="001A6129">
              <w:rPr>
                <w:rFonts w:ascii="Times" w:eastAsia="DengXian" w:hAnsi="Times"/>
                <w:kern w:val="32"/>
                <w:sz w:val="20"/>
                <w:lang w:eastAsia="zh-CN"/>
              </w:rPr>
              <w:t>Additional specification support may be introduced for the purpose of resolving ambiguity (if any) for interpretation of the detected DCI. For example,</w:t>
            </w:r>
          </w:p>
          <w:p w14:paraId="0C8861E4" w14:textId="77777777" w:rsidR="001A6129" w:rsidRPr="001A6129" w:rsidRDefault="001A6129" w:rsidP="001A6129">
            <w:pPr>
              <w:numPr>
                <w:ilvl w:val="0"/>
                <w:numId w:val="32"/>
              </w:numPr>
              <w:spacing w:after="0"/>
              <w:rPr>
                <w:rFonts w:ascii="Times" w:eastAsia="DengXian" w:hAnsi="Times"/>
                <w:kern w:val="32"/>
                <w:sz w:val="20"/>
                <w:szCs w:val="40"/>
                <w:lang w:eastAsia="zh-CN"/>
              </w:rPr>
            </w:pPr>
            <w:r w:rsidRPr="001A6129">
              <w:rPr>
                <w:rFonts w:ascii="Times" w:eastAsia="DengXian" w:hAnsi="Times"/>
                <w:kern w:val="32"/>
                <w:sz w:val="20"/>
                <w:szCs w:val="40"/>
                <w:lang w:eastAsia="zh-CN"/>
              </w:rPr>
              <w:t>Distinguished by different RNTIs defined for the linked candidate versus the individual candidate</w:t>
            </w:r>
          </w:p>
          <w:p w14:paraId="71DEAAEE" w14:textId="2817F9F0" w:rsidR="001A6129" w:rsidRPr="001A6129" w:rsidRDefault="001A6129" w:rsidP="001A6129">
            <w:pPr>
              <w:numPr>
                <w:ilvl w:val="0"/>
                <w:numId w:val="32"/>
              </w:numPr>
              <w:spacing w:after="0"/>
              <w:rPr>
                <w:rFonts w:ascii="Times" w:eastAsia="DengXian" w:hAnsi="Times"/>
                <w:kern w:val="32"/>
                <w:sz w:val="20"/>
                <w:szCs w:val="40"/>
                <w:lang w:eastAsia="zh-CN"/>
              </w:rPr>
            </w:pPr>
            <w:r w:rsidRPr="001A6129">
              <w:rPr>
                <w:rFonts w:ascii="Times" w:eastAsia="DengXian" w:hAnsi="Times"/>
                <w:kern w:val="32"/>
                <w:sz w:val="20"/>
                <w:szCs w:val="40"/>
                <w:lang w:eastAsia="zh-CN"/>
              </w:rPr>
              <w:t>Distinguished by aggregation level restrictions that can be expected by the UE in the case of overlap</w:t>
            </w:r>
          </w:p>
        </w:tc>
      </w:tr>
    </w:tbl>
    <w:p w14:paraId="697B0F0F" w14:textId="77777777" w:rsidR="005D21BD" w:rsidRDefault="005D21BD" w:rsidP="001A6129">
      <w:pPr>
        <w:pStyle w:val="0Maintext"/>
        <w:spacing w:after="60" w:afterAutospacing="0"/>
        <w:ind w:firstLine="0"/>
        <w:rPr>
          <w:lang w:val="en-US" w:eastAsia="ko-KR"/>
        </w:rPr>
      </w:pPr>
    </w:p>
    <w:p w14:paraId="50CE4912" w14:textId="2F479DBC" w:rsidR="00C33F1F" w:rsidRPr="005D21BD" w:rsidRDefault="00C33F1F" w:rsidP="005D21BD">
      <w:pPr>
        <w:pStyle w:val="0Maintext"/>
        <w:spacing w:after="60" w:afterAutospacing="0"/>
        <w:rPr>
          <w:lang w:eastAsia="ko-KR"/>
        </w:rPr>
      </w:pPr>
      <w:r w:rsidRPr="005D21BD">
        <w:rPr>
          <w:lang w:eastAsia="ko-KR"/>
        </w:rPr>
        <w:t>This is an extension of the existing rule of Rel-15 PDCCH, i.e., when two PDCCH candidates use the same set of CCEs and they both are associated with the same DCI size, scrambling, and CORESET, the candidate in a higher SS set ID is not counted for monitoring. Since this rule is already defined in Rel-15, if gNB would like to put more priority on the SS sets associated with the repetitive PDCCH candidates, then SS set IDs for repetitive PDCCH candidates can be lower than that for individual PDCCH candidate by gNB implementation. Therefore, our view is to consider Option 2 as an extension of the existing rule but maintaining the original philosophy, when one of repetitive PDCCH candidates is overlapped with an individual PDCCH candidate.</w:t>
      </w:r>
    </w:p>
    <w:p w14:paraId="3E05F0A4" w14:textId="51CB6833" w:rsidR="006A5E75" w:rsidRPr="00575815" w:rsidRDefault="006A5E75" w:rsidP="006A5E75">
      <w:pPr>
        <w:pStyle w:val="0Maintext"/>
        <w:spacing w:after="60" w:afterAutospacing="0"/>
        <w:ind w:firstLine="0"/>
        <w:rPr>
          <w:lang w:val="en-US" w:eastAsia="ko-KR"/>
        </w:rPr>
      </w:pPr>
      <w:r w:rsidRPr="00575815">
        <w:rPr>
          <w:b/>
          <w:u w:val="single"/>
          <w:lang w:val="en-US" w:eastAsia="ko-KR"/>
        </w:rPr>
        <w:t xml:space="preserve">Proposal </w:t>
      </w:r>
      <w:r>
        <w:rPr>
          <w:b/>
          <w:u w:val="single"/>
          <w:lang w:val="en-US" w:eastAsia="ko-KR"/>
        </w:rPr>
        <w:t>2</w:t>
      </w:r>
      <w:r w:rsidRPr="00575815">
        <w:rPr>
          <w:b/>
          <w:lang w:val="en-US" w:eastAsia="ko-KR"/>
        </w:rPr>
        <w:t>:</w:t>
      </w:r>
      <w:r w:rsidRPr="00575815">
        <w:rPr>
          <w:lang w:val="en-US" w:eastAsia="ko-KR"/>
        </w:rPr>
        <w:t xml:space="preserve"> </w:t>
      </w:r>
      <w:r w:rsidR="00066D39" w:rsidRPr="00C33F1F">
        <w:rPr>
          <w:i/>
          <w:lang w:val="en-US" w:eastAsia="ko-KR"/>
        </w:rPr>
        <w:t xml:space="preserve">Support </w:t>
      </w:r>
      <w:r w:rsidR="00C33F1F" w:rsidRPr="00C33F1F">
        <w:rPr>
          <w:i/>
          <w:lang w:val="en-US" w:eastAsia="ko-KR"/>
        </w:rPr>
        <w:t xml:space="preserve">Option 2 (i.e., </w:t>
      </w:r>
      <w:r w:rsidR="00C33F1F" w:rsidRPr="00C33F1F">
        <w:rPr>
          <w:rFonts w:ascii="Times" w:eastAsia="DengXian" w:hAnsi="Times"/>
          <w:i/>
          <w:kern w:val="32"/>
          <w:lang w:eastAsia="zh-CN"/>
        </w:rPr>
        <w:t>The candidate in a higher SS set ID is not counted for monitoring)</w:t>
      </w:r>
      <w:r w:rsidR="00C33F1F" w:rsidRPr="00C33F1F">
        <w:rPr>
          <w:i/>
          <w:lang w:val="en-US" w:eastAsia="ko-KR"/>
        </w:rPr>
        <w:t xml:space="preserve"> </w:t>
      </w:r>
      <w:r w:rsidR="00C33F1F" w:rsidRPr="00C33F1F">
        <w:rPr>
          <w:rFonts w:ascii="Times" w:eastAsia="DengXian" w:hAnsi="Times"/>
          <w:i/>
          <w:kern w:val="32"/>
          <w:lang w:eastAsia="zh-CN"/>
        </w:rPr>
        <w:t>for the purpose of BD counting and interpretation of a detected DCI</w:t>
      </w:r>
      <w:r w:rsidR="00C33F1F" w:rsidRPr="00C33F1F">
        <w:rPr>
          <w:i/>
          <w:lang w:val="en-US" w:eastAsia="ko-KR"/>
        </w:rPr>
        <w:t xml:space="preserve"> w</w:t>
      </w:r>
      <w:r w:rsidR="00C33F1F" w:rsidRPr="00C33F1F">
        <w:rPr>
          <w:rFonts w:ascii="Times" w:eastAsia="DengXian" w:hAnsi="Times"/>
          <w:i/>
          <w:kern w:val="32"/>
          <w:lang w:eastAsia="zh-CN"/>
        </w:rPr>
        <w:t>hen one of the linked PDCCH candidates uses the same set of CCEs as an individual (unlinked) PDCCH candidate, and they both are associated with the same DCI size, scrambling, and CORESET.</w:t>
      </w:r>
    </w:p>
    <w:p w14:paraId="274BDF60" w14:textId="49D14140" w:rsidR="00CF0CF5" w:rsidRPr="006A5E75" w:rsidRDefault="00CF0CF5" w:rsidP="00090B46">
      <w:pPr>
        <w:rPr>
          <w:sz w:val="20"/>
          <w:lang w:val="en-US" w:eastAsia="ko-KR"/>
        </w:rPr>
      </w:pPr>
    </w:p>
    <w:p w14:paraId="633E4386" w14:textId="55EC33F6" w:rsidR="001A6129" w:rsidRDefault="001A6129" w:rsidP="001A6129">
      <w:pPr>
        <w:pStyle w:val="2"/>
        <w:numPr>
          <w:ilvl w:val="1"/>
          <w:numId w:val="19"/>
        </w:numPr>
        <w:tabs>
          <w:tab w:val="left" w:pos="800"/>
        </w:tabs>
        <w:textAlignment w:val="auto"/>
        <w:rPr>
          <w:rFonts w:eastAsia="굴림"/>
          <w:sz w:val="28"/>
          <w:lang w:val="en-US"/>
        </w:rPr>
      </w:pPr>
      <w:r>
        <w:rPr>
          <w:sz w:val="28"/>
          <w:lang w:val="en-US"/>
        </w:rPr>
        <w:lastRenderedPageBreak/>
        <w:t xml:space="preserve">UE behavior when </w:t>
      </w:r>
      <w:r w:rsidRPr="001A6129">
        <w:rPr>
          <w:sz w:val="28"/>
          <w:lang w:val="en-US"/>
        </w:rPr>
        <w:t xml:space="preserve">one of the linked </w:t>
      </w:r>
      <w:r w:rsidR="00066D39">
        <w:rPr>
          <w:sz w:val="28"/>
          <w:lang w:val="en-US"/>
        </w:rPr>
        <w:t xml:space="preserve">PDCCH </w:t>
      </w:r>
      <w:r w:rsidRPr="001A6129">
        <w:rPr>
          <w:sz w:val="28"/>
          <w:lang w:val="en-US"/>
        </w:rPr>
        <w:t>candidates is not monitored (is dropped)</w:t>
      </w:r>
      <w:r>
        <w:rPr>
          <w:sz w:val="28"/>
          <w:lang w:val="en-US"/>
        </w:rPr>
        <w:t xml:space="preserve"> due to Re</w:t>
      </w:r>
      <w:r w:rsidR="006A5E75">
        <w:rPr>
          <w:sz w:val="28"/>
          <w:lang w:val="en-US"/>
        </w:rPr>
        <w:t>l-</w:t>
      </w:r>
      <w:r>
        <w:rPr>
          <w:sz w:val="28"/>
          <w:lang w:val="en-US"/>
        </w:rPr>
        <w:t>15/16 procedures</w:t>
      </w:r>
    </w:p>
    <w:p w14:paraId="7BC111AF" w14:textId="5850CFFA" w:rsidR="001A6129" w:rsidRPr="001A6129" w:rsidRDefault="001A6129" w:rsidP="001A6129">
      <w:pPr>
        <w:pStyle w:val="0Maintext"/>
        <w:spacing w:after="60" w:afterAutospacing="0"/>
        <w:rPr>
          <w:rFonts w:eastAsia="DengXian"/>
          <w:kern w:val="32"/>
          <w:lang w:eastAsia="zh-CN"/>
        </w:rPr>
      </w:pPr>
      <w:r w:rsidRPr="001A6129">
        <w:rPr>
          <w:lang w:val="en-US" w:eastAsia="ko-KR"/>
        </w:rPr>
        <w:t xml:space="preserve">In RAN1#104b-e, the following agreement was made, which is related to a </w:t>
      </w:r>
      <w:r>
        <w:rPr>
          <w:lang w:val="en-US" w:eastAsia="ko-KR"/>
        </w:rPr>
        <w:t>UE behavior</w:t>
      </w:r>
      <w:r w:rsidR="005D21BD">
        <w:rPr>
          <w:lang w:val="en-US" w:eastAsia="ko-KR"/>
        </w:rPr>
        <w:t xml:space="preserve"> if </w:t>
      </w:r>
      <w:r w:rsidRPr="00BB2DEE">
        <w:rPr>
          <w:rFonts w:eastAsia="DengXian"/>
          <w:kern w:val="32"/>
          <w:lang w:eastAsia="zh-CN"/>
        </w:rPr>
        <w:t>one of the linked candidates is not monitored (is dropped)</w:t>
      </w:r>
      <w:r w:rsidR="005D21BD">
        <w:rPr>
          <w:rFonts w:eastAsia="DengXian"/>
          <w:kern w:val="32"/>
          <w:lang w:eastAsia="zh-CN"/>
        </w:rPr>
        <w:t xml:space="preserve"> </w:t>
      </w:r>
      <w:r w:rsidR="005D21BD" w:rsidRPr="00BB2DEE">
        <w:rPr>
          <w:rFonts w:eastAsia="DengXian"/>
          <w:kern w:val="32"/>
          <w:lang w:eastAsia="zh-CN"/>
        </w:rPr>
        <w:t>due to Rel. 15/16 procedures</w:t>
      </w:r>
      <w:r>
        <w:rPr>
          <w:rFonts w:eastAsia="DengXian"/>
          <w:kern w:val="32"/>
          <w:lang w:eastAsia="zh-CN"/>
        </w:rPr>
        <w:t>.</w:t>
      </w:r>
    </w:p>
    <w:tbl>
      <w:tblPr>
        <w:tblStyle w:val="a6"/>
        <w:tblW w:w="0" w:type="auto"/>
        <w:tblLook w:val="04A0" w:firstRow="1" w:lastRow="0" w:firstColumn="1" w:lastColumn="0" w:noHBand="0" w:noVBand="1"/>
      </w:tblPr>
      <w:tblGrid>
        <w:gridCol w:w="9629"/>
      </w:tblGrid>
      <w:tr w:rsidR="001A6129" w14:paraId="71E6680E" w14:textId="77777777" w:rsidTr="001A6129">
        <w:tc>
          <w:tcPr>
            <w:tcW w:w="9629" w:type="dxa"/>
          </w:tcPr>
          <w:p w14:paraId="68A67927" w14:textId="77777777" w:rsidR="001A6129" w:rsidRPr="001A6129" w:rsidRDefault="001A6129" w:rsidP="001A6129">
            <w:pPr>
              <w:spacing w:after="0"/>
              <w:jc w:val="both"/>
              <w:rPr>
                <w:rFonts w:ascii="Times" w:eastAsia="DengXian" w:hAnsi="Times"/>
                <w:b/>
                <w:bCs/>
                <w:kern w:val="32"/>
                <w:sz w:val="20"/>
                <w:highlight w:val="green"/>
                <w:lang w:eastAsia="zh-CN"/>
              </w:rPr>
            </w:pPr>
            <w:r w:rsidRPr="001A6129">
              <w:rPr>
                <w:rFonts w:ascii="Times" w:eastAsia="DengXian" w:hAnsi="Times"/>
                <w:b/>
                <w:bCs/>
                <w:kern w:val="32"/>
                <w:sz w:val="20"/>
                <w:highlight w:val="green"/>
                <w:lang w:eastAsia="zh-CN"/>
              </w:rPr>
              <w:t>Agreement</w:t>
            </w:r>
          </w:p>
          <w:p w14:paraId="5582BADD" w14:textId="77777777" w:rsidR="001A6129" w:rsidRPr="001A6129" w:rsidRDefault="001A6129" w:rsidP="001A6129">
            <w:pPr>
              <w:spacing w:after="0"/>
              <w:jc w:val="both"/>
              <w:rPr>
                <w:rFonts w:ascii="Times" w:eastAsia="DengXian" w:hAnsi="Times"/>
                <w:kern w:val="32"/>
                <w:sz w:val="20"/>
                <w:lang w:eastAsia="zh-CN"/>
              </w:rPr>
            </w:pPr>
            <w:r w:rsidRPr="001A6129">
              <w:rPr>
                <w:rFonts w:ascii="Times" w:eastAsia="DengXian" w:hAnsi="Times"/>
                <w:kern w:val="32"/>
                <w:sz w:val="20"/>
                <w:lang w:eastAsia="zh-CN"/>
              </w:rPr>
              <w:t>For PDCCH repetition with two linked candidates, if due to Rel. 15/16 procedures, one of the linked candidates is not monitored (is dropped), select one option from Options 1 and 2 in RAN1#105-e:</w:t>
            </w:r>
          </w:p>
          <w:p w14:paraId="13478721" w14:textId="77777777" w:rsidR="001A6129" w:rsidRPr="001A6129" w:rsidRDefault="001A6129" w:rsidP="001A6129">
            <w:pPr>
              <w:numPr>
                <w:ilvl w:val="0"/>
                <w:numId w:val="33"/>
              </w:numPr>
              <w:spacing w:after="0"/>
              <w:jc w:val="both"/>
              <w:rPr>
                <w:rFonts w:ascii="Times" w:eastAsia="바탕" w:hAnsi="Times"/>
                <w:sz w:val="20"/>
                <w:lang w:eastAsia="x-none"/>
              </w:rPr>
            </w:pPr>
            <w:r w:rsidRPr="001A6129">
              <w:rPr>
                <w:rFonts w:ascii="Times" w:eastAsia="바탕" w:hAnsi="Times"/>
                <w:sz w:val="20"/>
                <w:lang w:eastAsia="x-none"/>
              </w:rPr>
              <w:t>Option 1: UE still monitors the linked candidate that is not dropped and interprets the DCI based on Rel. 17 PDCCH rules (</w:t>
            </w:r>
            <w:r w:rsidRPr="001A6129">
              <w:rPr>
                <w:rFonts w:ascii="Times" w:eastAsia="DengXian" w:hAnsi="Times"/>
                <w:kern w:val="32"/>
                <w:sz w:val="20"/>
                <w:lang w:eastAsia="zh-CN"/>
              </w:rPr>
              <w:t>wrt reference PDCCH candidate)</w:t>
            </w:r>
          </w:p>
          <w:p w14:paraId="3A17C478" w14:textId="77777777" w:rsidR="001A6129" w:rsidRPr="001A6129" w:rsidRDefault="001A6129" w:rsidP="001A6129">
            <w:pPr>
              <w:numPr>
                <w:ilvl w:val="0"/>
                <w:numId w:val="33"/>
              </w:numPr>
              <w:spacing w:after="0"/>
              <w:jc w:val="both"/>
              <w:rPr>
                <w:rFonts w:ascii="Times" w:eastAsia="바탕" w:hAnsi="Times"/>
                <w:sz w:val="20"/>
                <w:lang w:eastAsia="x-none"/>
              </w:rPr>
            </w:pPr>
            <w:r w:rsidRPr="001A6129">
              <w:rPr>
                <w:rFonts w:ascii="Times" w:eastAsia="바탕" w:hAnsi="Times"/>
                <w:sz w:val="20"/>
                <w:lang w:eastAsia="x-none"/>
              </w:rPr>
              <w:t>Option 2: Even the candidate that is not dropped is not monitored (Both linked candidates are dropped if at least one of them is dropped)</w:t>
            </w:r>
          </w:p>
          <w:p w14:paraId="3CD9145F" w14:textId="77777777" w:rsidR="001A6129" w:rsidRPr="001A6129" w:rsidRDefault="001A6129" w:rsidP="001A6129">
            <w:pPr>
              <w:numPr>
                <w:ilvl w:val="0"/>
                <w:numId w:val="33"/>
              </w:numPr>
              <w:spacing w:after="0"/>
              <w:jc w:val="both"/>
              <w:rPr>
                <w:rFonts w:ascii="Times" w:eastAsia="바탕" w:hAnsi="Times"/>
                <w:sz w:val="20"/>
                <w:lang w:eastAsia="x-none"/>
              </w:rPr>
            </w:pPr>
            <w:r w:rsidRPr="001A6129">
              <w:rPr>
                <w:rFonts w:ascii="Times" w:eastAsia="바탕" w:hAnsi="Times"/>
                <w:sz w:val="20"/>
                <w:lang w:eastAsia="x-none"/>
              </w:rPr>
              <w:t>FFS: Which of the following Rel. 15/16 rules are applicable for this purpose:</w:t>
            </w:r>
          </w:p>
          <w:p w14:paraId="6EEF661D" w14:textId="77777777" w:rsidR="001A6129" w:rsidRPr="001A6129" w:rsidRDefault="001A6129" w:rsidP="001A6129">
            <w:pPr>
              <w:numPr>
                <w:ilvl w:val="1"/>
                <w:numId w:val="33"/>
              </w:numPr>
              <w:spacing w:after="0"/>
              <w:jc w:val="both"/>
              <w:rPr>
                <w:rFonts w:ascii="Times" w:eastAsia="바탕" w:hAnsi="Times"/>
                <w:sz w:val="20"/>
                <w:lang w:eastAsia="x-none"/>
              </w:rPr>
            </w:pPr>
            <w:r w:rsidRPr="001A6129">
              <w:rPr>
                <w:rFonts w:ascii="Times" w:eastAsia="바탕" w:hAnsi="Times"/>
                <w:sz w:val="20"/>
                <w:lang w:eastAsia="x-none"/>
              </w:rPr>
              <w:t>Case 1: Overlap with SSB</w:t>
            </w:r>
          </w:p>
          <w:p w14:paraId="712D4C0F" w14:textId="77777777" w:rsidR="001A6129" w:rsidRPr="001A6129" w:rsidRDefault="001A6129" w:rsidP="001A6129">
            <w:pPr>
              <w:numPr>
                <w:ilvl w:val="1"/>
                <w:numId w:val="33"/>
              </w:numPr>
              <w:spacing w:after="0"/>
              <w:jc w:val="both"/>
              <w:rPr>
                <w:rFonts w:ascii="Times" w:eastAsia="바탕" w:hAnsi="Times"/>
                <w:sz w:val="20"/>
                <w:lang w:eastAsia="x-none"/>
              </w:rPr>
            </w:pPr>
            <w:r w:rsidRPr="001A6129">
              <w:rPr>
                <w:rFonts w:ascii="Times" w:eastAsia="바탕" w:hAnsi="Times"/>
                <w:sz w:val="20"/>
                <w:lang w:eastAsia="x-none"/>
              </w:rPr>
              <w:t>Case 2: Overlap with rate matching resources: RateMatchPattern, lte-CRS-ToMatchAround, or LTE-CRS-PatternList-r16, availableRB-SetPerCell-r16</w:t>
            </w:r>
          </w:p>
          <w:p w14:paraId="71CBE072" w14:textId="77777777" w:rsidR="001A6129" w:rsidRPr="001A6129" w:rsidRDefault="001A6129" w:rsidP="001A6129">
            <w:pPr>
              <w:numPr>
                <w:ilvl w:val="1"/>
                <w:numId w:val="33"/>
              </w:numPr>
              <w:spacing w:after="0"/>
              <w:jc w:val="both"/>
              <w:rPr>
                <w:rFonts w:ascii="Times" w:eastAsia="바탕" w:hAnsi="Times"/>
                <w:sz w:val="20"/>
                <w:lang w:eastAsia="x-none"/>
              </w:rPr>
            </w:pPr>
            <w:r w:rsidRPr="001A6129">
              <w:rPr>
                <w:rFonts w:ascii="Times" w:eastAsia="바탕" w:hAnsi="Times"/>
                <w:sz w:val="20"/>
                <w:lang w:eastAsia="x-none"/>
              </w:rPr>
              <w:t>Case 3: Due to TDD DL/UL related conflicts: Overlap with semi-static / dynamic UL symbols or overlap with PRACH</w:t>
            </w:r>
          </w:p>
          <w:p w14:paraId="356E5F24" w14:textId="77777777" w:rsidR="001A6129" w:rsidRPr="001A6129" w:rsidRDefault="001A6129" w:rsidP="001A6129">
            <w:pPr>
              <w:numPr>
                <w:ilvl w:val="1"/>
                <w:numId w:val="33"/>
              </w:numPr>
              <w:spacing w:after="0"/>
              <w:jc w:val="both"/>
              <w:rPr>
                <w:rFonts w:ascii="Times" w:eastAsia="바탕" w:hAnsi="Times"/>
                <w:sz w:val="20"/>
                <w:lang w:eastAsia="x-none"/>
              </w:rPr>
            </w:pPr>
            <w:r w:rsidRPr="001A6129">
              <w:rPr>
                <w:rFonts w:ascii="Times" w:eastAsia="바탕" w:hAnsi="Times"/>
                <w:sz w:val="20"/>
                <w:lang w:eastAsia="x-none"/>
              </w:rPr>
              <w:t>Case 4: QCL-TypeD prioritization rule among CORESETs result in one of the linked candidates not being monitored</w:t>
            </w:r>
          </w:p>
          <w:p w14:paraId="6644A6F1" w14:textId="77777777" w:rsidR="001A6129" w:rsidRPr="001A6129" w:rsidRDefault="001A6129" w:rsidP="001A6129">
            <w:pPr>
              <w:numPr>
                <w:ilvl w:val="1"/>
                <w:numId w:val="33"/>
              </w:numPr>
              <w:spacing w:after="0"/>
              <w:jc w:val="both"/>
              <w:rPr>
                <w:rFonts w:ascii="Times" w:eastAsia="바탕" w:hAnsi="Times"/>
                <w:sz w:val="20"/>
                <w:lang w:eastAsia="x-none"/>
              </w:rPr>
            </w:pPr>
            <w:r w:rsidRPr="001A6129">
              <w:rPr>
                <w:rFonts w:ascii="Times" w:eastAsia="바탕" w:hAnsi="Times"/>
                <w:sz w:val="20"/>
                <w:lang w:eastAsia="x-none"/>
              </w:rPr>
              <w:t>Case 5: Overbooking results in one of the linked candidates not being monitored</w:t>
            </w:r>
          </w:p>
          <w:p w14:paraId="72C55499" w14:textId="77777777" w:rsidR="001A6129" w:rsidRPr="001A6129" w:rsidRDefault="001A6129" w:rsidP="001A6129">
            <w:pPr>
              <w:numPr>
                <w:ilvl w:val="1"/>
                <w:numId w:val="33"/>
              </w:numPr>
              <w:spacing w:after="0"/>
              <w:jc w:val="both"/>
              <w:rPr>
                <w:rFonts w:ascii="Times" w:eastAsia="바탕" w:hAnsi="Times"/>
                <w:sz w:val="20"/>
                <w:lang w:eastAsia="x-none"/>
              </w:rPr>
            </w:pPr>
            <w:r w:rsidRPr="001A6129">
              <w:rPr>
                <w:rFonts w:ascii="Times" w:eastAsia="바탕" w:hAnsi="Times"/>
                <w:sz w:val="20"/>
                <w:lang w:eastAsia="x-none"/>
              </w:rPr>
              <w:t>Case 6: Overlap with reserved PRB(s) and OFDM symbol(s) indicated by DCI format 2_1 where UE may assume no transmission intended for the UE</w:t>
            </w:r>
          </w:p>
          <w:p w14:paraId="174B64C0" w14:textId="77777777" w:rsidR="001A6129" w:rsidRPr="001A6129" w:rsidRDefault="001A6129" w:rsidP="001A6129">
            <w:pPr>
              <w:numPr>
                <w:ilvl w:val="1"/>
                <w:numId w:val="33"/>
              </w:numPr>
              <w:spacing w:after="0"/>
              <w:jc w:val="both"/>
              <w:rPr>
                <w:rFonts w:ascii="Times" w:eastAsia="바탕" w:hAnsi="Times"/>
                <w:sz w:val="20"/>
                <w:lang w:eastAsia="x-none"/>
              </w:rPr>
            </w:pPr>
            <w:r w:rsidRPr="001A6129">
              <w:rPr>
                <w:rFonts w:ascii="Times" w:eastAsia="바탕" w:hAnsi="Times"/>
                <w:sz w:val="20"/>
                <w:lang w:eastAsia="x-none"/>
              </w:rPr>
              <w:t>Other cases are not precluded</w:t>
            </w:r>
          </w:p>
          <w:p w14:paraId="3B1363BF" w14:textId="31302F96" w:rsidR="001A6129" w:rsidRPr="001A6129" w:rsidRDefault="001A6129" w:rsidP="001A6129">
            <w:pPr>
              <w:numPr>
                <w:ilvl w:val="0"/>
                <w:numId w:val="33"/>
              </w:numPr>
              <w:spacing w:after="0"/>
              <w:jc w:val="both"/>
              <w:rPr>
                <w:sz w:val="20"/>
                <w:lang w:eastAsia="ko-KR"/>
              </w:rPr>
            </w:pPr>
            <w:r w:rsidRPr="001A6129">
              <w:rPr>
                <w:rFonts w:ascii="Times" w:eastAsia="바탕" w:hAnsi="Times"/>
                <w:sz w:val="20"/>
                <w:lang w:eastAsia="x-none"/>
              </w:rPr>
              <w:t xml:space="preserve">FFS: Whether there is an impact to BD count </w:t>
            </w:r>
          </w:p>
        </w:tc>
      </w:tr>
    </w:tbl>
    <w:p w14:paraId="39D61037" w14:textId="5C276B39" w:rsidR="001A6129" w:rsidRDefault="001A6129" w:rsidP="005D21BD">
      <w:pPr>
        <w:pStyle w:val="0Maintext"/>
        <w:spacing w:after="60" w:afterAutospacing="0"/>
        <w:ind w:firstLine="0"/>
        <w:rPr>
          <w:lang w:val="en-US" w:eastAsia="ko-KR"/>
        </w:rPr>
      </w:pPr>
    </w:p>
    <w:p w14:paraId="5472C253" w14:textId="16B00BF7" w:rsidR="005D21BD" w:rsidRDefault="005D21BD" w:rsidP="005D21BD">
      <w:pPr>
        <w:pStyle w:val="0Maintext"/>
        <w:spacing w:after="60" w:afterAutospacing="0"/>
        <w:rPr>
          <w:lang w:eastAsia="ko-KR"/>
        </w:rPr>
      </w:pPr>
      <w:r>
        <w:rPr>
          <w:lang w:eastAsia="ko-KR"/>
        </w:rPr>
        <w:t>Our view is that Option 1 can provide better flexibility in transmitting PDCCH repetition since a candidate which is not dropped can be still monitored, then at least selection diversity can be achieved rather than Option 2 which both candidates should not be monitored although only one of them is dropped. Based on Option 2, since all repetitive PDCCH candidates should be dropped when one of them is dropped, scheduling/configuration for repetitive PDCCH transmission from gNB to UE becomes more complex and restricted in order to avoid all above overlapped/dropped cases.</w:t>
      </w:r>
    </w:p>
    <w:p w14:paraId="63079A6C" w14:textId="5F1FD046" w:rsidR="006A5E75" w:rsidRPr="00575815" w:rsidRDefault="006A5E75" w:rsidP="006A5E75">
      <w:pPr>
        <w:pStyle w:val="0Maintext"/>
        <w:spacing w:after="60" w:afterAutospacing="0"/>
        <w:ind w:firstLine="0"/>
        <w:rPr>
          <w:lang w:val="en-US" w:eastAsia="ko-KR"/>
        </w:rPr>
      </w:pPr>
      <w:r w:rsidRPr="00575815">
        <w:rPr>
          <w:b/>
          <w:u w:val="single"/>
          <w:lang w:val="en-US" w:eastAsia="ko-KR"/>
        </w:rPr>
        <w:t xml:space="preserve">Proposal </w:t>
      </w:r>
      <w:r>
        <w:rPr>
          <w:b/>
          <w:u w:val="single"/>
          <w:lang w:val="en-US" w:eastAsia="ko-KR"/>
        </w:rPr>
        <w:t>3</w:t>
      </w:r>
      <w:r w:rsidRPr="00575815">
        <w:rPr>
          <w:b/>
          <w:lang w:val="en-US" w:eastAsia="ko-KR"/>
        </w:rPr>
        <w:t>:</w:t>
      </w:r>
      <w:r w:rsidRPr="00575815">
        <w:rPr>
          <w:lang w:val="en-US" w:eastAsia="ko-KR"/>
        </w:rPr>
        <w:t xml:space="preserve"> </w:t>
      </w:r>
      <w:r w:rsidR="005D21BD">
        <w:rPr>
          <w:i/>
          <w:lang w:val="en-US" w:eastAsia="ko-KR"/>
        </w:rPr>
        <w:t>Support Option 1 (</w:t>
      </w:r>
      <w:r w:rsidR="005D21BD" w:rsidRPr="005D21BD">
        <w:rPr>
          <w:i/>
          <w:lang w:val="en-US" w:eastAsia="ko-KR"/>
        </w:rPr>
        <w:t>UE still monitors the linked candidate that is not dropped and interprets the DCI based on Rel. 17 PDCCH rules</w:t>
      </w:r>
      <w:r w:rsidR="005D21BD">
        <w:rPr>
          <w:i/>
          <w:lang w:val="en-US" w:eastAsia="ko-KR"/>
        </w:rPr>
        <w:t xml:space="preserve">) </w:t>
      </w:r>
      <w:r w:rsidR="005D21BD" w:rsidRPr="005D21BD">
        <w:rPr>
          <w:i/>
          <w:lang w:val="en-US" w:eastAsia="ko-KR"/>
        </w:rPr>
        <w:t>if one of the linked candidates is not monitored (is dropped) due to Rel. 15/16 procedures</w:t>
      </w:r>
      <w:r w:rsidR="005D21BD">
        <w:rPr>
          <w:i/>
          <w:lang w:val="en-US" w:eastAsia="ko-KR"/>
        </w:rPr>
        <w:t>.</w:t>
      </w:r>
    </w:p>
    <w:p w14:paraId="2B2C72D6" w14:textId="77777777" w:rsidR="001A6129" w:rsidRPr="006A5E75" w:rsidRDefault="001A6129" w:rsidP="00090B46">
      <w:pPr>
        <w:rPr>
          <w:sz w:val="20"/>
          <w:lang w:val="en-US" w:eastAsia="ko-KR"/>
        </w:rPr>
      </w:pPr>
    </w:p>
    <w:p w14:paraId="23A05A47" w14:textId="13344EE7" w:rsidR="00CC61C9" w:rsidRDefault="00E61522" w:rsidP="00456253">
      <w:pPr>
        <w:pStyle w:val="2"/>
        <w:numPr>
          <w:ilvl w:val="1"/>
          <w:numId w:val="19"/>
        </w:numPr>
        <w:tabs>
          <w:tab w:val="left" w:pos="800"/>
        </w:tabs>
        <w:textAlignment w:val="auto"/>
        <w:rPr>
          <w:rFonts w:eastAsia="굴림"/>
          <w:sz w:val="28"/>
          <w:lang w:val="en-US"/>
        </w:rPr>
      </w:pPr>
      <w:r>
        <w:rPr>
          <w:sz w:val="28"/>
          <w:lang w:val="en-US"/>
        </w:rPr>
        <w:t>PDCCH repetition</w:t>
      </w:r>
      <w:r w:rsidR="005E10DF" w:rsidRPr="005E10DF">
        <w:rPr>
          <w:sz w:val="28"/>
          <w:lang w:val="en-US"/>
        </w:rPr>
        <w:t xml:space="preserve"> </w:t>
      </w:r>
      <w:r w:rsidR="005E10DF">
        <w:rPr>
          <w:sz w:val="28"/>
          <w:lang w:val="en-US"/>
        </w:rPr>
        <w:t>based on</w:t>
      </w:r>
      <w:r w:rsidR="005E10DF" w:rsidRPr="005E10DF">
        <w:rPr>
          <w:sz w:val="28"/>
          <w:lang w:val="en-US"/>
        </w:rPr>
        <w:t xml:space="preserve"> different CORESETPoolIndex</w:t>
      </w:r>
      <w:r w:rsidR="005E10DF">
        <w:rPr>
          <w:sz w:val="28"/>
          <w:lang w:val="en-US"/>
        </w:rPr>
        <w:t xml:space="preserve"> values</w:t>
      </w:r>
    </w:p>
    <w:p w14:paraId="7E81D9B7" w14:textId="13B5156F" w:rsidR="00BF0A4F" w:rsidRDefault="00BF0A4F" w:rsidP="00CC61C9">
      <w:pPr>
        <w:pStyle w:val="0Maintext"/>
        <w:spacing w:after="60" w:afterAutospacing="0"/>
        <w:rPr>
          <w:lang w:val="en-US" w:eastAsia="ko-KR"/>
        </w:rPr>
      </w:pPr>
      <w:r>
        <w:rPr>
          <w:lang w:val="en-US" w:eastAsia="ko-KR"/>
        </w:rPr>
        <w:t xml:space="preserve">In Rel-16, based on two different CORESETPoolIndex values, multi-DCI based NC-JT scheme was agreed and independent PDCCHs within CORESETs can schedule fully/partially/non-overlapped PDSCHs based on reported UE capability. So far in Rel-17, </w:t>
      </w:r>
      <w:r w:rsidR="00C8293E">
        <w:rPr>
          <w:lang w:val="en-US" w:eastAsia="ko-KR"/>
        </w:rPr>
        <w:t xml:space="preserve">although the PDCCH repetition based on Alt3 is operated by using two CORESETs transmitted from each different TRPs, </w:t>
      </w:r>
      <w:r>
        <w:rPr>
          <w:lang w:val="en-US" w:eastAsia="ko-KR"/>
        </w:rPr>
        <w:t xml:space="preserve">the discussion did not consider the CORESETs which are configured with CORESETPoolIndex. </w:t>
      </w:r>
      <w:r w:rsidR="0058416F">
        <w:rPr>
          <w:lang w:val="en-US" w:eastAsia="ko-KR"/>
        </w:rPr>
        <w:t>Since CORESETs with different CORESETPoolIndex values already mean that each PDCCH included in CORESET with CORESETPoolIndex is transmitted from each TRP, our view is that</w:t>
      </w:r>
      <w:r>
        <w:rPr>
          <w:lang w:val="en-US" w:eastAsia="ko-KR"/>
        </w:rPr>
        <w:t xml:space="preserve"> it is natural to extend the PDCCH repetition considering two different CORESETPoolIndex values</w:t>
      </w:r>
      <w:r w:rsidR="0058416F">
        <w:rPr>
          <w:lang w:val="en-US" w:eastAsia="ko-KR"/>
        </w:rPr>
        <w:t xml:space="preserve"> for mTRP PDCCH repetition</w:t>
      </w:r>
      <w:r>
        <w:rPr>
          <w:lang w:val="en-US" w:eastAsia="ko-KR"/>
        </w:rPr>
        <w:t xml:space="preserve">. </w:t>
      </w:r>
    </w:p>
    <w:p w14:paraId="267B8CFD" w14:textId="69D0267B" w:rsidR="006A5E75" w:rsidRPr="00575815" w:rsidRDefault="006A5E75" w:rsidP="006A5E75">
      <w:pPr>
        <w:pStyle w:val="0Maintext"/>
        <w:spacing w:after="60" w:afterAutospacing="0"/>
        <w:ind w:firstLine="0"/>
        <w:rPr>
          <w:lang w:val="en-US" w:eastAsia="ko-KR"/>
        </w:rPr>
      </w:pPr>
      <w:r w:rsidRPr="00575815">
        <w:rPr>
          <w:b/>
          <w:u w:val="single"/>
          <w:lang w:val="en-US" w:eastAsia="ko-KR"/>
        </w:rPr>
        <w:t xml:space="preserve">Proposal </w:t>
      </w:r>
      <w:r>
        <w:rPr>
          <w:b/>
          <w:u w:val="single"/>
          <w:lang w:val="en-US" w:eastAsia="ko-KR"/>
        </w:rPr>
        <w:t>4</w:t>
      </w:r>
      <w:r w:rsidRPr="00575815">
        <w:rPr>
          <w:b/>
          <w:lang w:val="en-US" w:eastAsia="ko-KR"/>
        </w:rPr>
        <w:t>:</w:t>
      </w:r>
      <w:r w:rsidRPr="00575815">
        <w:rPr>
          <w:lang w:val="en-US" w:eastAsia="ko-KR"/>
        </w:rPr>
        <w:t xml:space="preserve"> </w:t>
      </w:r>
      <w:r>
        <w:rPr>
          <w:i/>
          <w:lang w:val="en-US" w:eastAsia="ko-KR"/>
        </w:rPr>
        <w:t>Support PDCCH repetitions with different CORESETPoolIndex values based on the framework of option 2 + case 1 + Alt3</w:t>
      </w:r>
      <w:r w:rsidRPr="00575815">
        <w:rPr>
          <w:i/>
          <w:lang w:val="en-US" w:eastAsia="ko-KR"/>
        </w:rPr>
        <w:t>.</w:t>
      </w:r>
    </w:p>
    <w:p w14:paraId="4D1463EB" w14:textId="340CCBB9" w:rsidR="00BF0A4F" w:rsidRDefault="00E61522" w:rsidP="00CC61C9">
      <w:pPr>
        <w:pStyle w:val="0Maintext"/>
        <w:spacing w:after="60" w:afterAutospacing="0"/>
        <w:rPr>
          <w:lang w:val="en-US" w:eastAsia="ko-KR"/>
        </w:rPr>
      </w:pPr>
      <w:r>
        <w:rPr>
          <w:lang w:val="en-US" w:eastAsia="ko-KR"/>
        </w:rPr>
        <w:t>If the PDCCH repetition based on differ</w:t>
      </w:r>
      <w:r w:rsidR="00821C25">
        <w:rPr>
          <w:lang w:val="en-US" w:eastAsia="ko-KR"/>
        </w:rPr>
        <w:t>ent CORESETPoolIndex values is performed, since the motivation of multi-DCI based NC-JT is to schedule PDSCHs by using independent PDCCHs but two PDCCH repetitions should have same values for all DCI fields regarding option 2, it could have some conflicts with the current specification. The detailed issues can be summarized as follows:</w:t>
      </w:r>
    </w:p>
    <w:p w14:paraId="0F706D9E" w14:textId="55DD2576" w:rsidR="00F551B6" w:rsidRPr="004E4B08" w:rsidRDefault="00F551B6" w:rsidP="00456253">
      <w:pPr>
        <w:pStyle w:val="0Maintext"/>
        <w:numPr>
          <w:ilvl w:val="0"/>
          <w:numId w:val="20"/>
        </w:numPr>
        <w:spacing w:after="60" w:afterAutospacing="0"/>
        <w:rPr>
          <w:lang w:val="en-US" w:eastAsia="ko-KR"/>
        </w:rPr>
      </w:pPr>
      <w:r w:rsidRPr="009B44F3">
        <w:rPr>
          <w:rFonts w:ascii="Times" w:eastAsia="바탕" w:hAnsi="Times" w:cs="Times"/>
          <w:lang w:eastAsia="zh-CN"/>
        </w:rPr>
        <w:t>PDSCH scrambling / CRS rate matching / HARQ-A</w:t>
      </w:r>
      <w:r>
        <w:rPr>
          <w:rFonts w:ascii="Times" w:eastAsia="바탕" w:hAnsi="Times" w:cs="Times"/>
          <w:lang w:eastAsia="zh-CN"/>
        </w:rPr>
        <w:t>CK</w:t>
      </w:r>
    </w:p>
    <w:p w14:paraId="16FBF0E8" w14:textId="6EC93BAD" w:rsidR="004E4B08" w:rsidRPr="00821C25" w:rsidRDefault="004E4B08" w:rsidP="00F17908">
      <w:pPr>
        <w:pStyle w:val="0Maintext"/>
        <w:numPr>
          <w:ilvl w:val="3"/>
          <w:numId w:val="10"/>
        </w:numPr>
        <w:spacing w:after="60" w:afterAutospacing="0"/>
        <w:ind w:left="1134"/>
        <w:rPr>
          <w:lang w:val="en-US" w:eastAsia="ko-KR"/>
        </w:rPr>
      </w:pPr>
      <w:r>
        <w:rPr>
          <w:rFonts w:ascii="Times" w:eastAsia="바탕" w:hAnsi="Times" w:cs="Times"/>
          <w:lang w:eastAsia="zh-CN"/>
        </w:rPr>
        <w:t>These aspects were already noted in the previous agreement.</w:t>
      </w:r>
    </w:p>
    <w:p w14:paraId="55ADC7DA" w14:textId="3B3468D5" w:rsidR="00821C25" w:rsidRPr="00F17908" w:rsidRDefault="00821C25" w:rsidP="00456253">
      <w:pPr>
        <w:pStyle w:val="0Maintext"/>
        <w:numPr>
          <w:ilvl w:val="0"/>
          <w:numId w:val="20"/>
        </w:numPr>
        <w:spacing w:after="60" w:afterAutospacing="0"/>
        <w:rPr>
          <w:lang w:val="en-US" w:eastAsia="ko-KR"/>
        </w:rPr>
      </w:pPr>
      <w:r w:rsidRPr="00F17908">
        <w:rPr>
          <w:rFonts w:ascii="Times" w:eastAsia="바탕" w:hAnsi="Times" w:cs="Times"/>
          <w:lang w:val="en-US" w:eastAsia="zh-CN"/>
        </w:rPr>
        <w:lastRenderedPageBreak/>
        <w:t>Which kind of PDSCH can be scheduled? Single PDSCH or NC-JT PDSCHs</w:t>
      </w:r>
      <w:r w:rsidR="00F17908" w:rsidRPr="00F17908">
        <w:rPr>
          <w:rFonts w:ascii="Times" w:eastAsia="바탕" w:hAnsi="Times" w:cs="Times"/>
          <w:lang w:val="en-US" w:eastAsia="zh-CN"/>
        </w:rPr>
        <w:t xml:space="preserve"> or both (if so, whether/how to switch?)</w:t>
      </w:r>
    </w:p>
    <w:p w14:paraId="4183F950" w14:textId="283C9BF8" w:rsidR="00F17908" w:rsidRDefault="00F17908" w:rsidP="00F17908">
      <w:pPr>
        <w:pStyle w:val="0Maintext"/>
        <w:numPr>
          <w:ilvl w:val="3"/>
          <w:numId w:val="10"/>
        </w:numPr>
        <w:spacing w:after="60" w:afterAutospacing="0"/>
        <w:ind w:left="1134"/>
        <w:rPr>
          <w:rFonts w:ascii="Times" w:eastAsia="바탕" w:hAnsi="Times" w:cs="Times"/>
          <w:lang w:eastAsia="zh-CN"/>
        </w:rPr>
      </w:pPr>
      <w:r>
        <w:rPr>
          <w:rFonts w:ascii="Times" w:eastAsia="바탕" w:hAnsi="Times" w:cs="Times"/>
          <w:lang w:eastAsia="zh-CN"/>
        </w:rPr>
        <w:t>Since repeated PDCCHs have all the same DCI field values, it is reasonable to schedule a single PDSCH. However, based on two different CORESETPoolIndex values, multi-DCI based NC-JT can schedule fully/partially/non-overlapped PDSCHs in Rel-16. Hence, which kind of PDSCH can be scheduled would be discussed.</w:t>
      </w:r>
    </w:p>
    <w:p w14:paraId="38383257" w14:textId="534CC1FF" w:rsidR="00F17908" w:rsidRDefault="00F17908" w:rsidP="00F17908">
      <w:pPr>
        <w:pStyle w:val="0Maintext"/>
        <w:numPr>
          <w:ilvl w:val="3"/>
          <w:numId w:val="10"/>
        </w:numPr>
        <w:spacing w:after="60" w:afterAutospacing="0"/>
        <w:ind w:left="1134"/>
        <w:rPr>
          <w:rFonts w:ascii="Times" w:eastAsia="바탕" w:hAnsi="Times" w:cs="Times"/>
          <w:lang w:eastAsia="zh-CN"/>
        </w:rPr>
      </w:pPr>
      <w:r>
        <w:rPr>
          <w:rFonts w:ascii="Times" w:eastAsia="바탕" w:hAnsi="Times" w:cs="Times"/>
          <w:lang w:eastAsia="zh-CN"/>
        </w:rPr>
        <w:t>If both options are supported, then whether/how to distinguish/switch between two scheduling types of PDSCH would be also discussed.</w:t>
      </w:r>
    </w:p>
    <w:p w14:paraId="4CD3B734" w14:textId="3D36AC66" w:rsidR="00821C25" w:rsidRPr="00197713" w:rsidRDefault="00197713" w:rsidP="00197713">
      <w:pPr>
        <w:pStyle w:val="0Maintext"/>
        <w:numPr>
          <w:ilvl w:val="3"/>
          <w:numId w:val="10"/>
        </w:numPr>
        <w:spacing w:after="60" w:afterAutospacing="0"/>
        <w:ind w:left="1134"/>
        <w:rPr>
          <w:rFonts w:ascii="Times" w:eastAsia="바탕" w:hAnsi="Times" w:cs="Times"/>
          <w:lang w:eastAsia="zh-CN"/>
        </w:rPr>
      </w:pPr>
      <w:r w:rsidRPr="00197713">
        <w:rPr>
          <w:rFonts w:ascii="Times" w:eastAsia="바탕" w:hAnsi="Times" w:cs="Times"/>
          <w:lang w:eastAsia="zh-CN"/>
        </w:rPr>
        <w:t xml:space="preserve">Regarding this issue, the following issues such as </w:t>
      </w:r>
      <w:r w:rsidR="00821C25" w:rsidRPr="00197713">
        <w:rPr>
          <w:rFonts w:ascii="Times" w:eastAsia="바탕" w:hAnsi="Times" w:cs="Times"/>
          <w:lang w:eastAsia="zh-CN"/>
        </w:rPr>
        <w:t>Indicating TCI state field / MAC-CE operation</w:t>
      </w:r>
      <w:r w:rsidRPr="00197713">
        <w:rPr>
          <w:rFonts w:ascii="Times" w:eastAsia="바탕" w:hAnsi="Times" w:cs="Times"/>
          <w:lang w:eastAsia="zh-CN"/>
        </w:rPr>
        <w:t xml:space="preserve">, DM-RS, HARQ process ID, NDI, would be discussed, too. Further, </w:t>
      </w:r>
      <w:r>
        <w:rPr>
          <w:rFonts w:ascii="Times" w:eastAsia="바탕" w:hAnsi="Times" w:cs="Times"/>
          <w:lang w:eastAsia="zh-CN"/>
        </w:rPr>
        <w:t>in addition to dynamic grant based PDSCH, it can be also discussed w</w:t>
      </w:r>
      <w:r w:rsidR="00821C25" w:rsidRPr="00197713">
        <w:rPr>
          <w:rFonts w:ascii="Times" w:eastAsia="바탕" w:hAnsi="Times" w:cs="Times" w:hint="eastAsia"/>
          <w:lang w:eastAsia="zh-CN"/>
        </w:rPr>
        <w:t>hether</w:t>
      </w:r>
      <w:r w:rsidR="00665420" w:rsidRPr="00197713">
        <w:rPr>
          <w:rFonts w:ascii="Times" w:eastAsia="바탕" w:hAnsi="Times" w:cs="Times"/>
          <w:lang w:eastAsia="zh-CN"/>
        </w:rPr>
        <w:t>/how</w:t>
      </w:r>
      <w:r w:rsidR="00821C25" w:rsidRPr="00197713">
        <w:rPr>
          <w:rFonts w:ascii="Times" w:eastAsia="바탕" w:hAnsi="Times" w:cs="Times" w:hint="eastAsia"/>
          <w:lang w:eastAsia="zh-CN"/>
        </w:rPr>
        <w:t xml:space="preserve"> </w:t>
      </w:r>
      <w:r w:rsidR="00821C25" w:rsidRPr="00197713">
        <w:rPr>
          <w:rFonts w:ascii="Times" w:eastAsia="바탕" w:hAnsi="Times" w:cs="Times"/>
          <w:lang w:eastAsia="zh-CN"/>
        </w:rPr>
        <w:t>to apply for activation/deactivation on configured gran</w:t>
      </w:r>
      <w:r w:rsidR="00F551B6" w:rsidRPr="00197713">
        <w:rPr>
          <w:rFonts w:ascii="Times" w:eastAsia="바탕" w:hAnsi="Times" w:cs="Times"/>
          <w:lang w:eastAsia="zh-CN"/>
        </w:rPr>
        <w:t>t</w:t>
      </w:r>
      <w:r w:rsidR="0000757A">
        <w:rPr>
          <w:rFonts w:ascii="Times" w:eastAsia="바탕" w:hAnsi="Times" w:cs="Times"/>
          <w:lang w:eastAsia="zh-CN"/>
        </w:rPr>
        <w:t xml:space="preserve"> (CG)</w:t>
      </w:r>
      <w:r w:rsidR="00F551B6" w:rsidRPr="00197713">
        <w:rPr>
          <w:rFonts w:ascii="Times" w:eastAsia="바탕" w:hAnsi="Times" w:cs="Times"/>
          <w:lang w:eastAsia="zh-CN"/>
        </w:rPr>
        <w:t xml:space="preserve"> or semi-persistent scheduling</w:t>
      </w:r>
      <w:r>
        <w:rPr>
          <w:rFonts w:ascii="Times" w:eastAsia="바탕" w:hAnsi="Times" w:cs="Times"/>
          <w:lang w:eastAsia="zh-CN"/>
        </w:rPr>
        <w:t xml:space="preserve"> </w:t>
      </w:r>
      <w:r w:rsidR="0000757A">
        <w:rPr>
          <w:rFonts w:ascii="Times" w:eastAsia="바탕" w:hAnsi="Times" w:cs="Times"/>
          <w:lang w:eastAsia="zh-CN"/>
        </w:rPr>
        <w:t xml:space="preserve">(SPS) </w:t>
      </w:r>
      <w:r>
        <w:rPr>
          <w:rFonts w:ascii="Times" w:eastAsia="바탕" w:hAnsi="Times" w:cs="Times"/>
          <w:lang w:eastAsia="zh-CN"/>
        </w:rPr>
        <w:t>based PDSCH.</w:t>
      </w:r>
    </w:p>
    <w:p w14:paraId="590466FE" w14:textId="77777777" w:rsidR="006A5E75" w:rsidRDefault="006A5E75" w:rsidP="006A5E75">
      <w:pPr>
        <w:pStyle w:val="0Maintext"/>
        <w:spacing w:after="60" w:afterAutospacing="0"/>
        <w:ind w:firstLine="0"/>
        <w:rPr>
          <w:b/>
          <w:u w:val="single"/>
          <w:lang w:eastAsia="ko-KR"/>
        </w:rPr>
      </w:pPr>
    </w:p>
    <w:p w14:paraId="7040D07F" w14:textId="57D047E9" w:rsidR="006A5E75" w:rsidRPr="00575815" w:rsidRDefault="006A5E75" w:rsidP="006A5E75">
      <w:pPr>
        <w:pStyle w:val="0Maintext"/>
        <w:spacing w:after="60" w:afterAutospacing="0"/>
        <w:ind w:firstLine="0"/>
        <w:rPr>
          <w:lang w:val="en-US" w:eastAsia="ko-KR"/>
        </w:rPr>
      </w:pPr>
      <w:r w:rsidRPr="00575815">
        <w:rPr>
          <w:b/>
          <w:u w:val="single"/>
          <w:lang w:val="en-US" w:eastAsia="ko-KR"/>
        </w:rPr>
        <w:t>Proposal</w:t>
      </w:r>
      <w:r>
        <w:rPr>
          <w:b/>
          <w:u w:val="single"/>
          <w:lang w:val="en-US" w:eastAsia="ko-KR"/>
        </w:rPr>
        <w:t xml:space="preserve"> 5</w:t>
      </w:r>
      <w:r w:rsidRPr="00575815">
        <w:rPr>
          <w:b/>
          <w:lang w:val="en-US" w:eastAsia="ko-KR"/>
        </w:rPr>
        <w:t>:</w:t>
      </w:r>
      <w:r w:rsidRPr="00575815">
        <w:rPr>
          <w:lang w:val="en-US" w:eastAsia="ko-KR"/>
        </w:rPr>
        <w:t xml:space="preserve"> </w:t>
      </w:r>
      <w:r>
        <w:rPr>
          <w:i/>
          <w:lang w:val="en-US" w:eastAsia="ko-KR"/>
        </w:rPr>
        <w:t>Further study the PDCCH repetitions with different CORESETPoolIndex values based on the framework of option 2 + case 1 + Alt3 for the following aspects:</w:t>
      </w:r>
    </w:p>
    <w:p w14:paraId="1CF30D8C" w14:textId="77777777" w:rsidR="00F551B6" w:rsidRPr="00F17908" w:rsidRDefault="00F551B6" w:rsidP="00456253">
      <w:pPr>
        <w:pStyle w:val="0Maintext"/>
        <w:numPr>
          <w:ilvl w:val="0"/>
          <w:numId w:val="21"/>
        </w:numPr>
        <w:spacing w:after="60" w:afterAutospacing="0"/>
        <w:rPr>
          <w:i/>
          <w:lang w:val="en-US" w:eastAsia="ko-KR"/>
        </w:rPr>
      </w:pPr>
      <w:r w:rsidRPr="00F17908">
        <w:rPr>
          <w:rFonts w:ascii="Times" w:eastAsia="바탕" w:hAnsi="Times" w:cs="Times"/>
          <w:i/>
          <w:lang w:eastAsia="zh-CN"/>
        </w:rPr>
        <w:t>PDSCH scrambling / CRS rate matching / HARQ-ACK as in the previous agreement</w:t>
      </w:r>
    </w:p>
    <w:p w14:paraId="7308ECDD" w14:textId="77777777" w:rsidR="00F17908" w:rsidRPr="00F17908" w:rsidRDefault="00F17908" w:rsidP="00456253">
      <w:pPr>
        <w:pStyle w:val="a4"/>
        <w:numPr>
          <w:ilvl w:val="0"/>
          <w:numId w:val="21"/>
        </w:numPr>
        <w:spacing w:after="60"/>
        <w:ind w:leftChars="0"/>
        <w:rPr>
          <w:rFonts w:cs="바탕"/>
          <w:i/>
          <w:sz w:val="20"/>
          <w:lang w:val="en-US" w:eastAsia="ko-KR"/>
        </w:rPr>
      </w:pPr>
      <w:r w:rsidRPr="00F17908">
        <w:rPr>
          <w:rFonts w:ascii="Times" w:eastAsia="바탕" w:hAnsi="Times" w:cs="Times"/>
          <w:i/>
          <w:sz w:val="20"/>
          <w:lang w:val="en-US" w:eastAsia="zh-CN"/>
        </w:rPr>
        <w:t>Which kind of PDSCH can be scheduled? Single PDSCH or NC-JT PDSCHs or both (if so, whether/how to switch?)</w:t>
      </w:r>
    </w:p>
    <w:p w14:paraId="297BEA52" w14:textId="1ED1D5EF" w:rsidR="00665420" w:rsidRPr="00F17908" w:rsidRDefault="00665420" w:rsidP="00456253">
      <w:pPr>
        <w:pStyle w:val="a4"/>
        <w:numPr>
          <w:ilvl w:val="1"/>
          <w:numId w:val="21"/>
        </w:numPr>
        <w:spacing w:after="60"/>
        <w:ind w:leftChars="0"/>
        <w:rPr>
          <w:rFonts w:cs="바탕"/>
          <w:i/>
          <w:sz w:val="20"/>
          <w:lang w:val="en-US" w:eastAsia="ko-KR"/>
        </w:rPr>
      </w:pPr>
      <w:r w:rsidRPr="00F17908">
        <w:rPr>
          <w:rFonts w:ascii="Times" w:eastAsia="바탕" w:hAnsi="Times" w:cs="Times"/>
          <w:i/>
          <w:sz w:val="20"/>
          <w:lang w:val="en-US" w:eastAsia="zh-CN"/>
        </w:rPr>
        <w:t>Indicating TCI state field / MAC-CE operation</w:t>
      </w:r>
    </w:p>
    <w:p w14:paraId="11D9227C" w14:textId="77777777" w:rsidR="00665420" w:rsidRPr="00F17908" w:rsidRDefault="00665420" w:rsidP="00456253">
      <w:pPr>
        <w:pStyle w:val="0Maintext"/>
        <w:numPr>
          <w:ilvl w:val="1"/>
          <w:numId w:val="21"/>
        </w:numPr>
        <w:spacing w:after="60" w:afterAutospacing="0"/>
        <w:rPr>
          <w:i/>
          <w:lang w:val="en-US" w:eastAsia="ko-KR"/>
        </w:rPr>
      </w:pPr>
      <w:r w:rsidRPr="00F17908">
        <w:rPr>
          <w:rFonts w:hint="eastAsia"/>
          <w:i/>
          <w:lang w:val="en-US" w:eastAsia="ko-KR"/>
        </w:rPr>
        <w:t>Indi</w:t>
      </w:r>
      <w:r w:rsidRPr="00F17908">
        <w:rPr>
          <w:i/>
          <w:lang w:val="en-US" w:eastAsia="ko-KR"/>
        </w:rPr>
        <w:t>cating DM-RS field</w:t>
      </w:r>
    </w:p>
    <w:p w14:paraId="520CA897" w14:textId="1AF62C7C" w:rsidR="00665420" w:rsidRPr="00F17908" w:rsidRDefault="00665420" w:rsidP="00456253">
      <w:pPr>
        <w:pStyle w:val="0Maintext"/>
        <w:numPr>
          <w:ilvl w:val="1"/>
          <w:numId w:val="21"/>
        </w:numPr>
        <w:spacing w:after="60" w:afterAutospacing="0"/>
        <w:rPr>
          <w:i/>
          <w:lang w:val="en-US" w:eastAsia="ko-KR"/>
        </w:rPr>
      </w:pPr>
      <w:r w:rsidRPr="00F17908">
        <w:rPr>
          <w:i/>
          <w:lang w:val="en-US" w:eastAsia="ko-KR"/>
        </w:rPr>
        <w:t>Indicating HARQ process ID field</w:t>
      </w:r>
      <w:r w:rsidR="00AD6B6B">
        <w:rPr>
          <w:i/>
          <w:lang w:val="en-US" w:eastAsia="ko-KR"/>
        </w:rPr>
        <w:t xml:space="preserve"> and NDI field</w:t>
      </w:r>
    </w:p>
    <w:p w14:paraId="59FE973A" w14:textId="0139BBDD" w:rsidR="00665420" w:rsidRPr="00F17908" w:rsidRDefault="00665420" w:rsidP="00456253">
      <w:pPr>
        <w:pStyle w:val="0Maintext"/>
        <w:numPr>
          <w:ilvl w:val="1"/>
          <w:numId w:val="21"/>
        </w:numPr>
        <w:spacing w:after="60" w:afterAutospacing="0"/>
        <w:rPr>
          <w:i/>
          <w:lang w:val="en-US" w:eastAsia="ko-KR"/>
        </w:rPr>
      </w:pPr>
      <w:r w:rsidRPr="00F17908">
        <w:rPr>
          <w:i/>
          <w:lang w:val="en-US" w:eastAsia="ko-KR"/>
        </w:rPr>
        <w:t>W</w:t>
      </w:r>
      <w:r w:rsidRPr="00F17908">
        <w:rPr>
          <w:rFonts w:hint="eastAsia"/>
          <w:i/>
          <w:lang w:val="en-US" w:eastAsia="ko-KR"/>
        </w:rPr>
        <w:t>hether</w:t>
      </w:r>
      <w:r w:rsidRPr="00F17908">
        <w:rPr>
          <w:i/>
          <w:lang w:val="en-US" w:eastAsia="ko-KR"/>
        </w:rPr>
        <w:t>/how</w:t>
      </w:r>
      <w:r w:rsidRPr="00F17908">
        <w:rPr>
          <w:rFonts w:hint="eastAsia"/>
          <w:i/>
          <w:lang w:val="en-US" w:eastAsia="ko-KR"/>
        </w:rPr>
        <w:t xml:space="preserve"> </w:t>
      </w:r>
      <w:r w:rsidRPr="00F17908">
        <w:rPr>
          <w:i/>
          <w:lang w:val="en-US" w:eastAsia="ko-KR"/>
        </w:rPr>
        <w:t xml:space="preserve">to apply for activation/deactivation on </w:t>
      </w:r>
      <w:r w:rsidR="0000757A">
        <w:rPr>
          <w:i/>
          <w:lang w:val="en-US" w:eastAsia="ko-KR"/>
        </w:rPr>
        <w:t>CG</w:t>
      </w:r>
      <w:r w:rsidRPr="00F17908">
        <w:rPr>
          <w:i/>
          <w:lang w:val="en-US" w:eastAsia="ko-KR"/>
        </w:rPr>
        <w:t xml:space="preserve"> or </w:t>
      </w:r>
      <w:r w:rsidR="0000757A">
        <w:rPr>
          <w:i/>
          <w:lang w:val="en-US" w:eastAsia="ko-KR"/>
        </w:rPr>
        <w:t>SPS</w:t>
      </w:r>
    </w:p>
    <w:p w14:paraId="59AA12A7" w14:textId="0FDCBB2F" w:rsidR="006004F4" w:rsidRPr="00F17908" w:rsidRDefault="006004F4" w:rsidP="00456253">
      <w:pPr>
        <w:pStyle w:val="0Maintext"/>
        <w:numPr>
          <w:ilvl w:val="0"/>
          <w:numId w:val="21"/>
        </w:numPr>
        <w:spacing w:after="60" w:afterAutospacing="0"/>
        <w:rPr>
          <w:i/>
          <w:lang w:val="en-US" w:eastAsia="ko-KR"/>
        </w:rPr>
      </w:pPr>
      <w:r w:rsidRPr="00F17908">
        <w:rPr>
          <w:i/>
          <w:lang w:val="en-US" w:eastAsia="ko-KR"/>
        </w:rPr>
        <w:t>FFS: other aspects are not precluded</w:t>
      </w:r>
      <w:r w:rsidR="00F81945" w:rsidRPr="00F17908">
        <w:rPr>
          <w:i/>
          <w:lang w:val="en-US" w:eastAsia="ko-KR"/>
        </w:rPr>
        <w:t>.</w:t>
      </w:r>
    </w:p>
    <w:p w14:paraId="6D63AAE7" w14:textId="45E80E9C" w:rsidR="00CC61C9" w:rsidRDefault="00CC61C9" w:rsidP="00090B46">
      <w:pPr>
        <w:rPr>
          <w:sz w:val="20"/>
          <w:lang w:val="en-US" w:eastAsia="ko-KR"/>
        </w:rPr>
      </w:pPr>
    </w:p>
    <w:p w14:paraId="3BEBE6FC" w14:textId="6A4C215A" w:rsidR="00465EAE" w:rsidRDefault="00465EAE" w:rsidP="00465EAE">
      <w:pPr>
        <w:pStyle w:val="2"/>
        <w:numPr>
          <w:ilvl w:val="1"/>
          <w:numId w:val="19"/>
        </w:numPr>
        <w:tabs>
          <w:tab w:val="left" w:pos="800"/>
        </w:tabs>
        <w:textAlignment w:val="auto"/>
        <w:rPr>
          <w:rFonts w:eastAsia="굴림"/>
          <w:sz w:val="28"/>
          <w:lang w:val="en-US"/>
        </w:rPr>
      </w:pPr>
      <w:r>
        <w:rPr>
          <w:sz w:val="28"/>
          <w:lang w:val="en-US"/>
        </w:rPr>
        <w:t>Remaining BD/CCE and Overbooking rule for PDCCH repetition</w:t>
      </w:r>
    </w:p>
    <w:p w14:paraId="446B1C08" w14:textId="65755576" w:rsidR="00090B46" w:rsidRPr="00C64362" w:rsidRDefault="00090B46" w:rsidP="00D962D0">
      <w:pPr>
        <w:pStyle w:val="0Maintext"/>
        <w:spacing w:after="60" w:afterAutospacing="0"/>
        <w:rPr>
          <w:lang w:val="en-US" w:eastAsia="ko-KR"/>
        </w:rPr>
      </w:pPr>
      <w:r>
        <w:rPr>
          <w:lang w:val="en-US" w:eastAsia="ko-KR"/>
        </w:rPr>
        <w:t xml:space="preserve">For understanding UE complexity in </w:t>
      </w:r>
      <w:r w:rsidR="00CF0CF5">
        <w:rPr>
          <w:lang w:val="en-US" w:eastAsia="ko-KR"/>
        </w:rPr>
        <w:t xml:space="preserve">blind </w:t>
      </w:r>
      <w:r>
        <w:rPr>
          <w:lang w:val="en-US" w:eastAsia="ko-KR"/>
        </w:rPr>
        <w:t>decoding the PDCCH, the following agreement has been made</w:t>
      </w:r>
      <w:r w:rsidR="00D962D0">
        <w:rPr>
          <w:lang w:val="en-US" w:eastAsia="ko-KR"/>
        </w:rPr>
        <w:t xml:space="preserve"> in RAN1#104</w:t>
      </w:r>
      <w:r w:rsidR="00465EAE">
        <w:rPr>
          <w:lang w:val="en-US" w:eastAsia="ko-KR"/>
        </w:rPr>
        <w:t>b</w:t>
      </w:r>
      <w:r w:rsidR="00D962D0">
        <w:rPr>
          <w:lang w:val="en-US" w:eastAsia="ko-KR"/>
        </w:rPr>
        <w:t>-e [2]</w:t>
      </w:r>
      <w:r w:rsidR="00C4383F">
        <w:rPr>
          <w:lang w:val="en-US" w:eastAsia="ko-KR"/>
        </w:rPr>
        <w:t>.</w:t>
      </w:r>
    </w:p>
    <w:tbl>
      <w:tblPr>
        <w:tblStyle w:val="a6"/>
        <w:tblW w:w="0" w:type="auto"/>
        <w:tblLook w:val="04A0" w:firstRow="1" w:lastRow="0" w:firstColumn="1" w:lastColumn="0" w:noHBand="0" w:noVBand="1"/>
      </w:tblPr>
      <w:tblGrid>
        <w:gridCol w:w="9629"/>
      </w:tblGrid>
      <w:tr w:rsidR="00090B46" w14:paraId="0204CCE7" w14:textId="77777777" w:rsidTr="00090B46">
        <w:tc>
          <w:tcPr>
            <w:tcW w:w="9629" w:type="dxa"/>
          </w:tcPr>
          <w:p w14:paraId="1A3F7DA8" w14:textId="77777777" w:rsidR="00465EAE" w:rsidRPr="00465EAE" w:rsidRDefault="00465EAE" w:rsidP="00465EAE">
            <w:pPr>
              <w:spacing w:after="0"/>
              <w:rPr>
                <w:rFonts w:ascii="Times" w:eastAsia="DengXian" w:hAnsi="Times"/>
                <w:b/>
                <w:bCs/>
                <w:kern w:val="32"/>
                <w:sz w:val="20"/>
                <w:szCs w:val="32"/>
                <w:highlight w:val="green"/>
                <w:lang w:eastAsia="zh-CN"/>
              </w:rPr>
            </w:pPr>
            <w:r w:rsidRPr="00465EAE">
              <w:rPr>
                <w:rFonts w:ascii="Times" w:eastAsia="DengXian" w:hAnsi="Times"/>
                <w:b/>
                <w:bCs/>
                <w:kern w:val="32"/>
                <w:sz w:val="20"/>
                <w:szCs w:val="32"/>
                <w:highlight w:val="green"/>
                <w:lang w:eastAsia="zh-CN"/>
              </w:rPr>
              <w:t>Agreement</w:t>
            </w:r>
          </w:p>
          <w:p w14:paraId="10C46276" w14:textId="77777777" w:rsidR="00465EAE" w:rsidRPr="00465EAE" w:rsidRDefault="00465EAE" w:rsidP="00465EAE">
            <w:pPr>
              <w:spacing w:after="0"/>
              <w:jc w:val="both"/>
              <w:rPr>
                <w:rFonts w:ascii="Times" w:eastAsia="DengXian" w:hAnsi="Times" w:cs="Arial"/>
                <w:kern w:val="32"/>
                <w:sz w:val="16"/>
                <w:szCs w:val="32"/>
                <w:lang w:eastAsia="zh-CN"/>
              </w:rPr>
            </w:pPr>
            <w:r w:rsidRPr="00465EAE">
              <w:rPr>
                <w:rFonts w:ascii="Times" w:eastAsia="DengXian" w:hAnsi="Times"/>
                <w:kern w:val="32"/>
                <w:sz w:val="20"/>
                <w:szCs w:val="32"/>
                <w:lang w:eastAsia="zh-CN"/>
              </w:rPr>
              <w:t>For number of BDs corresponding to two PDCCH candidates that are linked for PDCCH repetition, support</w:t>
            </w:r>
          </w:p>
          <w:p w14:paraId="590206D5" w14:textId="77777777" w:rsidR="00465EAE" w:rsidRPr="00465EAE" w:rsidRDefault="00465EAE" w:rsidP="00465EAE">
            <w:pPr>
              <w:numPr>
                <w:ilvl w:val="0"/>
                <w:numId w:val="11"/>
              </w:numPr>
              <w:spacing w:after="0"/>
              <w:jc w:val="both"/>
              <w:rPr>
                <w:rFonts w:ascii="Times" w:eastAsia="DengXian" w:hAnsi="Times"/>
                <w:kern w:val="32"/>
                <w:sz w:val="20"/>
                <w:szCs w:val="32"/>
                <w:lang w:eastAsia="zh-CN"/>
              </w:rPr>
            </w:pPr>
            <w:r w:rsidRPr="00465EAE">
              <w:rPr>
                <w:rFonts w:ascii="Times" w:eastAsia="DengXian" w:hAnsi="Times"/>
                <w:kern w:val="32"/>
                <w:sz w:val="20"/>
                <w:szCs w:val="32"/>
                <w:lang w:eastAsia="zh-CN"/>
              </w:rPr>
              <w:t>UE reports one [or more] number(s) as required number of BDs for the two PDCCH candidates</w:t>
            </w:r>
          </w:p>
          <w:p w14:paraId="3DCCFB89" w14:textId="77777777" w:rsidR="00465EAE" w:rsidRPr="00465EAE" w:rsidRDefault="00465EAE" w:rsidP="00465EAE">
            <w:pPr>
              <w:numPr>
                <w:ilvl w:val="1"/>
                <w:numId w:val="11"/>
              </w:numPr>
              <w:spacing w:after="0"/>
              <w:jc w:val="both"/>
              <w:rPr>
                <w:rFonts w:ascii="Times" w:eastAsia="DengXian" w:hAnsi="Times"/>
                <w:kern w:val="32"/>
                <w:sz w:val="20"/>
                <w:szCs w:val="32"/>
                <w:lang w:eastAsia="zh-CN"/>
              </w:rPr>
            </w:pPr>
            <w:r w:rsidRPr="00465EAE">
              <w:rPr>
                <w:rFonts w:ascii="Times" w:eastAsia="DengXian" w:hAnsi="Times"/>
                <w:kern w:val="32"/>
                <w:sz w:val="20"/>
                <w:szCs w:val="32"/>
                <w:lang w:eastAsia="zh-CN"/>
              </w:rPr>
              <w:t>Candidate values: 2, 3.</w:t>
            </w:r>
          </w:p>
          <w:p w14:paraId="7BDA8EA8" w14:textId="77777777" w:rsidR="00465EAE" w:rsidRPr="00465EAE" w:rsidRDefault="00465EAE" w:rsidP="00465EAE">
            <w:pPr>
              <w:numPr>
                <w:ilvl w:val="0"/>
                <w:numId w:val="11"/>
              </w:numPr>
              <w:spacing w:after="0"/>
              <w:jc w:val="both"/>
              <w:rPr>
                <w:rFonts w:ascii="Times" w:eastAsia="DengXian" w:hAnsi="Times"/>
                <w:kern w:val="32"/>
                <w:sz w:val="20"/>
                <w:szCs w:val="32"/>
                <w:lang w:eastAsia="zh-CN"/>
              </w:rPr>
            </w:pPr>
            <w:r w:rsidRPr="00465EAE">
              <w:rPr>
                <w:rFonts w:ascii="Times" w:eastAsia="DengXian" w:hAnsi="Times"/>
                <w:kern w:val="32"/>
                <w:sz w:val="20"/>
                <w:szCs w:val="32"/>
                <w:lang w:eastAsia="zh-CN"/>
              </w:rPr>
              <w:t>FFS: Default behaviour</w:t>
            </w:r>
          </w:p>
          <w:p w14:paraId="0A9FC5B6" w14:textId="77777777" w:rsidR="00465EAE" w:rsidRPr="00465EAE" w:rsidRDefault="00465EAE" w:rsidP="00465EAE">
            <w:pPr>
              <w:numPr>
                <w:ilvl w:val="0"/>
                <w:numId w:val="11"/>
              </w:numPr>
              <w:spacing w:after="0"/>
              <w:jc w:val="both"/>
              <w:rPr>
                <w:rFonts w:ascii="Times" w:eastAsia="DengXian" w:hAnsi="Times"/>
                <w:kern w:val="32"/>
                <w:sz w:val="20"/>
                <w:szCs w:val="32"/>
                <w:lang w:eastAsia="zh-CN"/>
              </w:rPr>
            </w:pPr>
            <w:r w:rsidRPr="00465EAE">
              <w:rPr>
                <w:rFonts w:ascii="Times" w:eastAsia="DengXian" w:hAnsi="Times"/>
                <w:kern w:val="32"/>
                <w:sz w:val="20"/>
                <w:szCs w:val="32"/>
                <w:lang w:eastAsia="zh-CN"/>
              </w:rPr>
              <w:t>FFS: Whether one of the candidate values imply that UE supports soft combining</w:t>
            </w:r>
          </w:p>
          <w:p w14:paraId="2E708234" w14:textId="77777777" w:rsidR="00465EAE" w:rsidRPr="00465EAE" w:rsidRDefault="00465EAE" w:rsidP="00465EAE">
            <w:pPr>
              <w:numPr>
                <w:ilvl w:val="0"/>
                <w:numId w:val="11"/>
              </w:numPr>
              <w:spacing w:after="0"/>
              <w:jc w:val="both"/>
              <w:rPr>
                <w:rFonts w:ascii="Times" w:eastAsia="DengXian" w:hAnsi="Times"/>
                <w:kern w:val="32"/>
                <w:sz w:val="20"/>
                <w:szCs w:val="32"/>
                <w:lang w:eastAsia="zh-CN"/>
              </w:rPr>
            </w:pPr>
            <w:r w:rsidRPr="00465EAE">
              <w:rPr>
                <w:rFonts w:ascii="Times" w:eastAsia="DengXian" w:hAnsi="Times"/>
                <w:kern w:val="32"/>
                <w:sz w:val="20"/>
                <w:szCs w:val="32"/>
                <w:lang w:eastAsia="zh-CN"/>
              </w:rPr>
              <w:t>FFS: Whether additional candidate values are supported (e.g. non-integer numbers)</w:t>
            </w:r>
          </w:p>
          <w:p w14:paraId="73398DE0" w14:textId="031D4278" w:rsidR="00090B46" w:rsidRPr="00465EAE" w:rsidRDefault="00465EAE" w:rsidP="00465EAE">
            <w:pPr>
              <w:numPr>
                <w:ilvl w:val="0"/>
                <w:numId w:val="11"/>
              </w:numPr>
              <w:spacing w:after="0"/>
              <w:jc w:val="both"/>
              <w:rPr>
                <w:rFonts w:ascii="Times" w:eastAsia="바탕" w:hAnsi="Times"/>
                <w:sz w:val="20"/>
                <w:szCs w:val="36"/>
                <w:lang w:eastAsia="x-none"/>
              </w:rPr>
            </w:pPr>
            <w:r w:rsidRPr="00465EAE">
              <w:rPr>
                <w:rFonts w:ascii="Times" w:eastAsia="DengXian" w:hAnsi="Times"/>
                <w:kern w:val="32"/>
                <w:sz w:val="20"/>
                <w:szCs w:val="32"/>
                <w:lang w:eastAsia="zh-CN"/>
              </w:rPr>
              <w:t>FFS: RRC configuration based on reported UE capability</w:t>
            </w:r>
          </w:p>
        </w:tc>
      </w:tr>
    </w:tbl>
    <w:p w14:paraId="49F90C1E" w14:textId="4061068A" w:rsidR="00836F11" w:rsidRDefault="00836F11" w:rsidP="0095748C">
      <w:pPr>
        <w:pStyle w:val="0Maintext"/>
        <w:spacing w:after="60" w:afterAutospacing="0"/>
        <w:rPr>
          <w:lang w:val="en-US" w:eastAsia="ko-KR"/>
        </w:rPr>
      </w:pPr>
    </w:p>
    <w:p w14:paraId="3E0A4C82" w14:textId="568F94B4" w:rsidR="00A75DB1" w:rsidRDefault="006A5E75" w:rsidP="00563BB8">
      <w:pPr>
        <w:pStyle w:val="0Maintext"/>
        <w:spacing w:after="60" w:afterAutospacing="0"/>
        <w:rPr>
          <w:lang w:val="en-US" w:eastAsia="ko-KR"/>
        </w:rPr>
      </w:pPr>
      <w:r w:rsidRPr="006A5E75">
        <w:rPr>
          <w:lang w:val="en-US" w:eastAsia="ko-KR"/>
        </w:rPr>
        <w:t>One important aspect of PDCCH repetition is potential complexity of soft combining operation of PDCCH due to its blind nature. Such soft combining would need to be done candidate by candidate manner while acknowledging linkage between repetitions for every decoding attempt. Such candidate by candidate combining also implies that a UE needs to hold full LLR buffer</w:t>
      </w:r>
      <w:r w:rsidR="002C2905">
        <w:rPr>
          <w:lang w:val="en-US" w:eastAsia="ko-KR"/>
        </w:rPr>
        <w:t xml:space="preserve"> of two separate search space set</w:t>
      </w:r>
      <w:r w:rsidRPr="006A5E75">
        <w:rPr>
          <w:lang w:val="en-US" w:eastAsia="ko-KR"/>
        </w:rPr>
        <w:t>s. Hence, careful consideration would be necessary to reduce implementation impact. For example, the number of BD/CCE corresponding to repetitions may need to be limited. Since many BD candidates can exist in overlapping manner in each SS, LLR buffer in terms of candidates typically becomes much larger than LLR buffer in terms of CCE. Hence, a UE may need to store LLR of first repetition in terms of CCE, which implies that shuffling of LLR and restructuring buffer in terms of candidates would need to happen for both first and second repetition LLRs when soft combining is attempted. An impact of such doubling of processing needs to considered, and restriction on the number of BD/CCE corresponding to repetitions, e.g., up to half amount of per-slot BD/CCE limit, would be required.</w:t>
      </w:r>
    </w:p>
    <w:p w14:paraId="4C65AA4B" w14:textId="75FC5AC2" w:rsidR="006A5E75" w:rsidRDefault="006A5E75" w:rsidP="00563BB8">
      <w:pPr>
        <w:pStyle w:val="0Maintext"/>
        <w:spacing w:after="60" w:afterAutospacing="0"/>
        <w:rPr>
          <w:lang w:val="en-US" w:eastAsia="ko-KR"/>
        </w:rPr>
      </w:pPr>
      <w:r w:rsidRPr="006A5E75">
        <w:rPr>
          <w:lang w:val="en-US" w:eastAsia="ko-KR"/>
        </w:rPr>
        <w:lastRenderedPageBreak/>
        <w:t>In any case a situation in which a UE needs to hold LLR buffer of first repetitions for long time while a UE also needs to monitor other MO’s including more of such first repetitions should be prevented. At each given time, a UE needs to keep holding LLR memory corresponding to unresolved first repetitions in addition to memory needed to handle BD/CCE of the current monitoring occasion (MO). Hence, whether to allow something like inter-slot PDCCH repetition or not needs to be discussed acknowledging implementation burden. For example, with inter-slot repetition with two consecutive slots, the amount of the worst case memory corresponding to unresolved first repetitions and the current MO would be two times of per-slot BD/CCE limit, and such amount would further increase with larger distance between slots. While inter-slot repetition can be a useful functionality, it would be undesirable and unnecessary to ask to UE to double the memory budget to support this functionality. In that sense, there can be restriction on the number of SS’s or the amount of CCEs or candidates corresponding to first repetitions before the time instance including MOs with second repetitions. For example, a proper restriction can be designed toward the goal of something like ‘a UE is not required to store more than per-slot BD/CCE limit at any given time.’</w:t>
      </w:r>
    </w:p>
    <w:p w14:paraId="5B40E990" w14:textId="519DEDBE" w:rsidR="006A5E75" w:rsidRDefault="006A5E75" w:rsidP="007424EC">
      <w:pPr>
        <w:pStyle w:val="0Maintext"/>
        <w:spacing w:after="60" w:afterAutospacing="0"/>
        <w:ind w:firstLine="0"/>
        <w:rPr>
          <w:rStyle w:val="a8"/>
          <w:rFonts w:cs="Times"/>
          <w:iCs w:val="0"/>
          <w:color w:val="000000"/>
        </w:rPr>
      </w:pPr>
      <w:r w:rsidRPr="006A5E75">
        <w:rPr>
          <w:b/>
          <w:u w:val="single"/>
          <w:lang w:val="en-US" w:eastAsia="ko-KR"/>
        </w:rPr>
        <w:t>Observation 1</w:t>
      </w:r>
      <w:r w:rsidRPr="006A5E75">
        <w:rPr>
          <w:lang w:val="en-US" w:eastAsia="ko-KR"/>
        </w:rPr>
        <w:t>:</w:t>
      </w:r>
      <w:r w:rsidRPr="00332AD8">
        <w:rPr>
          <w:rStyle w:val="a8"/>
          <w:rFonts w:cs="Times"/>
          <w:iCs w:val="0"/>
          <w:color w:val="000000"/>
        </w:rPr>
        <w:t xml:space="preserve"> </w:t>
      </w:r>
      <w:r>
        <w:rPr>
          <w:rStyle w:val="a8"/>
          <w:rFonts w:cs="Times"/>
          <w:iCs w:val="0"/>
          <w:color w:val="000000"/>
        </w:rPr>
        <w:t>Restriction/limitation on the amount of BD/CCE corresponding to repetitions needs to be considered to acknowledge increased/duplicated processing burden with soft combining. Restriction/limitation on the amount of BD/CCE between two repetitions needs to be considered to acknowledge increased memory budget due to lasting impact of unresolved first repetitions.</w:t>
      </w:r>
    </w:p>
    <w:p w14:paraId="436168D2" w14:textId="77777777" w:rsidR="006E7206" w:rsidRDefault="006E7206" w:rsidP="006A5E75">
      <w:pPr>
        <w:pStyle w:val="0Maintext"/>
        <w:spacing w:after="60" w:afterAutospacing="0"/>
        <w:rPr>
          <w:lang w:val="en-US" w:eastAsia="ko-KR"/>
        </w:rPr>
      </w:pPr>
    </w:p>
    <w:p w14:paraId="32B66366" w14:textId="31B33768" w:rsidR="006A5E75" w:rsidRPr="006A5E75" w:rsidRDefault="006A5E75" w:rsidP="006A5E75">
      <w:pPr>
        <w:pStyle w:val="0Maintext"/>
        <w:spacing w:after="60" w:afterAutospacing="0"/>
        <w:rPr>
          <w:lang w:val="en-US" w:eastAsia="ko-KR"/>
        </w:rPr>
      </w:pPr>
      <w:r w:rsidRPr="006A5E75">
        <w:rPr>
          <w:lang w:val="en-US" w:eastAsia="ko-KR"/>
        </w:rPr>
        <w:t>One way to mitigate the LLR buffering issue is to only support MO configurations where the second MO among any two linked MOs ends before the start of the first MO of another linked pair of MOs. In this way, UE may finish processing of the first pair and use the buffer for the second pair. To relax this restriction on gNB for SS configuration, we may allow partial overlapping among different pairs of MO to a certain extent. The following proposal is an attempt to this end.</w:t>
      </w:r>
    </w:p>
    <w:p w14:paraId="0554E074" w14:textId="296B1C92" w:rsidR="00F52A6C" w:rsidRDefault="00F52A6C" w:rsidP="007424EC">
      <w:pPr>
        <w:pStyle w:val="0Maintext"/>
        <w:spacing w:after="60" w:afterAutospacing="0"/>
        <w:ind w:firstLine="0"/>
        <w:rPr>
          <w:i/>
          <w:lang w:val="en-US" w:eastAsia="ko-KR"/>
        </w:rPr>
      </w:pPr>
      <w:r w:rsidRPr="00B7432C">
        <w:rPr>
          <w:b/>
          <w:u w:val="single"/>
          <w:lang w:val="en-US" w:eastAsia="ko-KR"/>
        </w:rPr>
        <w:t xml:space="preserve">Proposal </w:t>
      </w:r>
      <w:r w:rsidR="00432B73">
        <w:rPr>
          <w:b/>
          <w:u w:val="single"/>
          <w:lang w:val="en-US" w:eastAsia="ko-KR"/>
        </w:rPr>
        <w:t>6</w:t>
      </w:r>
      <w:r w:rsidR="003707B8" w:rsidRPr="00B7432C">
        <w:rPr>
          <w:lang w:val="en-US" w:eastAsia="ko-KR"/>
        </w:rPr>
        <w:t>:</w:t>
      </w:r>
      <w:r>
        <w:rPr>
          <w:lang w:val="en-US" w:eastAsia="ko-KR"/>
        </w:rPr>
        <w:t xml:space="preserve"> </w:t>
      </w:r>
      <w:r w:rsidR="006A5E75">
        <w:rPr>
          <w:rStyle w:val="a8"/>
          <w:rFonts w:cs="Times"/>
          <w:iCs w:val="0"/>
          <w:color w:val="000000"/>
        </w:rPr>
        <w:t xml:space="preserve">For intra-slot repetition, when two SS sets with </w:t>
      </w:r>
      <m:oMath>
        <m:r>
          <w:rPr>
            <w:rStyle w:val="a8"/>
            <w:rFonts w:ascii="Cambria Math" w:hAnsi="Cambria Math" w:cs="Times"/>
            <w:color w:val="000000"/>
          </w:rPr>
          <m:t>M</m:t>
        </m:r>
      </m:oMath>
      <w:r w:rsidR="006A5E75">
        <w:rPr>
          <w:rStyle w:val="a8"/>
          <w:rFonts w:cs="Times"/>
          <w:iCs w:val="0"/>
          <w:color w:val="000000"/>
        </w:rPr>
        <w:t xml:space="preserve"> MOs in the slot are linked together, limit the maximum number of MOs between any two linked MO #</w:t>
      </w:r>
      <m:oMath>
        <m:r>
          <w:rPr>
            <w:rStyle w:val="a8"/>
            <w:rFonts w:ascii="Cambria Math" w:hAnsi="Cambria Math" w:cs="Times"/>
            <w:color w:val="000000"/>
          </w:rPr>
          <m:t>i</m:t>
        </m:r>
      </m:oMath>
      <w:r w:rsidR="006A5E75">
        <w:rPr>
          <w:rStyle w:val="a8"/>
          <w:rFonts w:cs="Times"/>
          <w:iCs w:val="0"/>
          <w:color w:val="000000"/>
        </w:rPr>
        <w:t xml:space="preserve"> of the first SS set and MO#</w:t>
      </w:r>
      <m:oMath>
        <m:r>
          <w:rPr>
            <w:rStyle w:val="a8"/>
            <w:rFonts w:ascii="Cambria Math" w:hAnsi="Cambria Math" w:cs="Times"/>
            <w:color w:val="000000"/>
          </w:rPr>
          <m:t>i</m:t>
        </m:r>
      </m:oMath>
      <w:r w:rsidR="006A5E75">
        <w:rPr>
          <w:rStyle w:val="a8"/>
          <w:rFonts w:cs="Times"/>
          <w:iCs w:val="0"/>
          <w:color w:val="000000"/>
        </w:rPr>
        <w:t xml:space="preserve"> of the second SS set to a maximum number.</w:t>
      </w:r>
    </w:p>
    <w:p w14:paraId="11F75D13" w14:textId="71DD2232" w:rsidR="00816688" w:rsidRDefault="00816688" w:rsidP="008402F5">
      <w:pPr>
        <w:rPr>
          <w:lang w:val="en-US" w:eastAsia="ko-KR"/>
        </w:rPr>
      </w:pPr>
    </w:p>
    <w:p w14:paraId="4B75C269" w14:textId="6124753D" w:rsidR="006A5E75" w:rsidRDefault="006A5E75" w:rsidP="006A5E75">
      <w:pPr>
        <w:pStyle w:val="0Maintext"/>
        <w:spacing w:after="60" w:afterAutospacing="0"/>
        <w:rPr>
          <w:lang w:val="en-US" w:eastAsia="ko-KR"/>
        </w:rPr>
      </w:pPr>
      <w:r w:rsidRPr="006A5E75">
        <w:rPr>
          <w:lang w:val="en-US" w:eastAsia="ko-KR"/>
        </w:rPr>
        <w:t>Another aspect of the PDCCH repetition scheme, is when the two linked MOs are in different PDCCH monitoring units, e.g. slots if inter-slot repetition is supported and span for inter-span repetition. Since the LLRs for the unresolved PDCCH candidates in one span need to be stored until the second span is processed, the LLR buffer requirement is doubled compared to the per-span limit. Another aspect is that based on current agreements, every two PDCCH candidate may be counted as X towards the BD/CCE limit. Since PDCCH overbooking/dropping is per span, it is needed to specify the BD counting per span, e.g. each PDCCH candidate may be counted as X/2 or the PDCCH candidates in first span may be counted as X</w:t>
      </w:r>
      <w:r w:rsidRPr="006A5E75">
        <w:rPr>
          <w:vertAlign w:val="subscript"/>
          <w:lang w:val="en-US" w:eastAsia="ko-KR"/>
        </w:rPr>
        <w:t>1</w:t>
      </w:r>
      <w:r w:rsidRPr="006A5E75">
        <w:rPr>
          <w:lang w:val="en-US" w:eastAsia="ko-KR"/>
        </w:rPr>
        <w:t xml:space="preserve"> and those in the second span may be counted as X</w:t>
      </w:r>
      <w:r w:rsidRPr="006A5E75">
        <w:rPr>
          <w:vertAlign w:val="subscript"/>
          <w:lang w:val="en-US" w:eastAsia="ko-KR"/>
        </w:rPr>
        <w:t>2</w:t>
      </w:r>
      <w:r w:rsidRPr="006A5E75">
        <w:rPr>
          <w:lang w:val="en-US" w:eastAsia="ko-KR"/>
        </w:rPr>
        <w:t xml:space="preserve"> depending on UE implementation.</w:t>
      </w:r>
    </w:p>
    <w:p w14:paraId="334E5730" w14:textId="5A3F2B28" w:rsidR="006A5E75" w:rsidRDefault="006A5E75" w:rsidP="006A5E75">
      <w:pPr>
        <w:pStyle w:val="0Maintext"/>
        <w:spacing w:after="60" w:afterAutospacing="0"/>
        <w:ind w:firstLine="0"/>
        <w:rPr>
          <w:i/>
          <w:lang w:val="en-US" w:eastAsia="ko-KR"/>
        </w:rPr>
      </w:pPr>
      <w:r w:rsidRPr="00B7432C">
        <w:rPr>
          <w:b/>
          <w:u w:val="single"/>
          <w:lang w:val="en-US" w:eastAsia="ko-KR"/>
        </w:rPr>
        <w:t xml:space="preserve">Proposal </w:t>
      </w:r>
      <w:r w:rsidR="00F824CD">
        <w:rPr>
          <w:b/>
          <w:u w:val="single"/>
          <w:lang w:val="en-US" w:eastAsia="ko-KR"/>
        </w:rPr>
        <w:t>7</w:t>
      </w:r>
      <w:r w:rsidRPr="00B7432C">
        <w:rPr>
          <w:lang w:val="en-US" w:eastAsia="ko-KR"/>
        </w:rPr>
        <w:t>:</w:t>
      </w:r>
      <w:r>
        <w:rPr>
          <w:lang w:val="en-US" w:eastAsia="ko-KR"/>
        </w:rPr>
        <w:t xml:space="preserve"> </w:t>
      </w:r>
      <w:r w:rsidRPr="006A5E75">
        <w:rPr>
          <w:rStyle w:val="a8"/>
          <w:rFonts w:cs="Times"/>
          <w:iCs w:val="0"/>
          <w:color w:val="000000"/>
        </w:rPr>
        <w:t>For inter-span PDCCH repetition, further study how to count the PDCCH candidate towards the BD/CCE limit, and perform SS overbooking/dropping.</w:t>
      </w:r>
    </w:p>
    <w:p w14:paraId="7BEF7267" w14:textId="77777777" w:rsidR="006A5E75" w:rsidRDefault="006A5E75" w:rsidP="00022497">
      <w:pPr>
        <w:pStyle w:val="0Maintext"/>
        <w:spacing w:after="60" w:afterAutospacing="0"/>
        <w:rPr>
          <w:lang w:val="en-US" w:eastAsia="ko-KR"/>
        </w:rPr>
      </w:pPr>
    </w:p>
    <w:p w14:paraId="67DEE962" w14:textId="1AF31EC0" w:rsidR="00022497" w:rsidRDefault="00022497" w:rsidP="00022497">
      <w:pPr>
        <w:pStyle w:val="0Maintext"/>
        <w:spacing w:after="60" w:afterAutospacing="0"/>
        <w:rPr>
          <w:lang w:val="en-US" w:eastAsia="ko-KR"/>
        </w:rPr>
      </w:pPr>
      <w:r>
        <w:rPr>
          <w:rFonts w:hint="eastAsia"/>
          <w:lang w:val="en-US" w:eastAsia="ko-KR"/>
        </w:rPr>
        <w:t xml:space="preserve">Also, </w:t>
      </w:r>
      <w:r>
        <w:rPr>
          <w:lang w:val="en-US" w:eastAsia="ko-KR"/>
        </w:rPr>
        <w:t>regarding the overbooking rule, the appropriate modification can be beneficial at least for repetition based scheme. If the number of PDCCH candidates and the number of non-overlapped CCEs exceed the limit, a part of all search space sets configured to UE can be selected based on the overbooking rule, i.e., common search space set with lower index is firstly selected, and if the limit is not exceeded despite of selecting all common search space sets, UE-specific search space set with lower index selected by priority until the limit is exceeded. Then, considering the repeated PDCCH candidates which are within a same search space sets, dropping a whole search space set due to the limit seems overkill, hence an enhancement enabling to select the subset of PDCCH candidates and CCEs would be needed at least for the repetition based scheme.</w:t>
      </w:r>
    </w:p>
    <w:p w14:paraId="6DAC455E" w14:textId="12BB4BA7" w:rsidR="00022497" w:rsidRDefault="00022497" w:rsidP="00022497">
      <w:pPr>
        <w:pStyle w:val="0Maintext"/>
        <w:spacing w:after="60" w:afterAutospacing="0"/>
        <w:ind w:firstLine="0"/>
        <w:rPr>
          <w:lang w:val="en-US" w:eastAsia="ko-KR"/>
        </w:rPr>
      </w:pPr>
      <w:r w:rsidRPr="00022497">
        <w:rPr>
          <w:b/>
          <w:u w:val="single"/>
          <w:lang w:val="en-US" w:eastAsia="ko-KR"/>
        </w:rPr>
        <w:t xml:space="preserve">Proposal </w:t>
      </w:r>
      <w:r w:rsidR="00432B73">
        <w:rPr>
          <w:b/>
          <w:u w:val="single"/>
          <w:lang w:val="en-US" w:eastAsia="ko-KR"/>
        </w:rPr>
        <w:t>8</w:t>
      </w:r>
      <w:r>
        <w:rPr>
          <w:lang w:val="en-US" w:eastAsia="ko-KR"/>
        </w:rPr>
        <w:t xml:space="preserve">: </w:t>
      </w:r>
      <w:r w:rsidRPr="00992025">
        <w:rPr>
          <w:i/>
          <w:lang w:val="en-US" w:eastAsia="ko-KR"/>
        </w:rPr>
        <w:t xml:space="preserve">Support </w:t>
      </w:r>
      <w:r>
        <w:rPr>
          <w:i/>
          <w:lang w:val="en-US" w:eastAsia="ko-KR"/>
        </w:rPr>
        <w:t xml:space="preserve">modified overbooking rule enabling to select the subset of PDCCH candidates and CCEs in a </w:t>
      </w:r>
      <w:r w:rsidR="00432B73">
        <w:rPr>
          <w:i/>
          <w:lang w:val="en-US" w:eastAsia="ko-KR"/>
        </w:rPr>
        <w:t>c</w:t>
      </w:r>
      <w:r>
        <w:rPr>
          <w:i/>
          <w:lang w:val="en-US" w:eastAsia="ko-KR"/>
        </w:rPr>
        <w:t>ommon or UE-specific search space sets which include repeated PDCCH candidates.</w:t>
      </w:r>
    </w:p>
    <w:p w14:paraId="7472817F" w14:textId="04E860DE" w:rsidR="00022497" w:rsidRDefault="00022497" w:rsidP="008402F5">
      <w:pPr>
        <w:rPr>
          <w:lang w:val="en-US" w:eastAsia="ko-KR"/>
        </w:rPr>
      </w:pPr>
    </w:p>
    <w:p w14:paraId="3240D2E2" w14:textId="77777777" w:rsidR="00845485" w:rsidRDefault="00845485" w:rsidP="00845485">
      <w:pPr>
        <w:pStyle w:val="1"/>
        <w:numPr>
          <w:ilvl w:val="0"/>
          <w:numId w:val="19"/>
        </w:numPr>
        <w:tabs>
          <w:tab w:val="num" w:pos="0"/>
        </w:tabs>
        <w:spacing w:before="0" w:after="60"/>
        <w:ind w:left="799" w:hanging="799"/>
        <w:jc w:val="both"/>
        <w:textAlignment w:val="auto"/>
        <w:rPr>
          <w:sz w:val="28"/>
          <w:szCs w:val="28"/>
          <w:lang w:val="en-US"/>
        </w:rPr>
      </w:pPr>
      <w:r>
        <w:rPr>
          <w:sz w:val="28"/>
          <w:szCs w:val="28"/>
          <w:lang w:val="en-US"/>
        </w:rPr>
        <w:lastRenderedPageBreak/>
        <w:t>PUCCH/PUSCH enhancements</w:t>
      </w:r>
    </w:p>
    <w:p w14:paraId="7EA63952" w14:textId="77777777" w:rsidR="00993794" w:rsidRDefault="00993794" w:rsidP="00993794">
      <w:pPr>
        <w:pStyle w:val="2"/>
        <w:numPr>
          <w:ilvl w:val="1"/>
          <w:numId w:val="19"/>
        </w:numPr>
        <w:tabs>
          <w:tab w:val="left" w:pos="800"/>
        </w:tabs>
        <w:textAlignment w:val="auto"/>
        <w:rPr>
          <w:sz w:val="28"/>
          <w:lang w:val="en-US"/>
        </w:rPr>
      </w:pPr>
      <w:r>
        <w:rPr>
          <w:sz w:val="28"/>
          <w:lang w:val="en-US"/>
        </w:rPr>
        <w:t>Inter-slot frequency hopping for PUCCH repetition Scheme 1</w:t>
      </w:r>
    </w:p>
    <w:p w14:paraId="49F1F40D" w14:textId="77777777" w:rsidR="00993794" w:rsidRDefault="00993794" w:rsidP="00993794">
      <w:pPr>
        <w:pStyle w:val="0Maintext"/>
        <w:rPr>
          <w:lang w:val="en-US" w:eastAsia="ko-KR"/>
        </w:rPr>
      </w:pPr>
      <w:r>
        <w:rPr>
          <w:lang w:val="en-US" w:eastAsia="ko-KR"/>
        </w:rPr>
        <w:t>The following was agreed to support inter-slot frequency hopping for PUCCH repetition Scheme 1.</w:t>
      </w:r>
    </w:p>
    <w:tbl>
      <w:tblPr>
        <w:tblStyle w:val="a6"/>
        <w:tblW w:w="0" w:type="auto"/>
        <w:tblLook w:val="04A0" w:firstRow="1" w:lastRow="0" w:firstColumn="1" w:lastColumn="0" w:noHBand="0" w:noVBand="1"/>
      </w:tblPr>
      <w:tblGrid>
        <w:gridCol w:w="9629"/>
      </w:tblGrid>
      <w:tr w:rsidR="00993794" w14:paraId="2665F44D" w14:textId="77777777" w:rsidTr="007602EB">
        <w:tc>
          <w:tcPr>
            <w:tcW w:w="9629" w:type="dxa"/>
          </w:tcPr>
          <w:p w14:paraId="622C7AE6" w14:textId="77777777" w:rsidR="00993794" w:rsidRPr="009D68C5" w:rsidRDefault="00993794" w:rsidP="007602EB">
            <w:pPr>
              <w:spacing w:after="0"/>
              <w:rPr>
                <w:rFonts w:cs="Times"/>
                <w:b/>
                <w:bCs/>
                <w:sz w:val="20"/>
                <w:lang w:val="en-US" w:eastAsia="ko-KR"/>
              </w:rPr>
            </w:pPr>
            <w:r w:rsidRPr="009D68C5">
              <w:rPr>
                <w:rFonts w:cs="Times"/>
                <w:b/>
                <w:bCs/>
                <w:sz w:val="20"/>
                <w:highlight w:val="green"/>
              </w:rPr>
              <w:t>Agreement</w:t>
            </w:r>
          </w:p>
          <w:p w14:paraId="5F73C423" w14:textId="77777777" w:rsidR="00993794" w:rsidRPr="009D68C5" w:rsidRDefault="00993794" w:rsidP="007602EB">
            <w:pPr>
              <w:spacing w:after="0"/>
              <w:rPr>
                <w:rFonts w:cs="Times"/>
                <w:sz w:val="20"/>
              </w:rPr>
            </w:pPr>
            <w:r w:rsidRPr="009D68C5">
              <w:rPr>
                <w:rFonts w:cs="Times"/>
                <w:sz w:val="20"/>
              </w:rPr>
              <w:t xml:space="preserve">When inter-slot frequency hopping is configured with Scheme 1, decide one from the below options in RAN1#105-e meeting,  </w:t>
            </w:r>
          </w:p>
          <w:p w14:paraId="773852D8" w14:textId="77777777" w:rsidR="00993794" w:rsidRPr="009D68C5" w:rsidRDefault="00993794" w:rsidP="007602EB">
            <w:pPr>
              <w:numPr>
                <w:ilvl w:val="0"/>
                <w:numId w:val="29"/>
              </w:numPr>
              <w:spacing w:after="0"/>
              <w:rPr>
                <w:rFonts w:eastAsia="DengXian" w:cs="Times"/>
                <w:bCs/>
                <w:iCs/>
                <w:kern w:val="32"/>
                <w:sz w:val="20"/>
                <w:lang w:eastAsia="zh-CN"/>
              </w:rPr>
            </w:pPr>
            <w:r w:rsidRPr="009D68C5">
              <w:rPr>
                <w:rFonts w:eastAsia="DengXian" w:cs="Times"/>
                <w:bCs/>
                <w:iCs/>
                <w:kern w:val="32"/>
                <w:sz w:val="20"/>
                <w:lang w:eastAsia="zh-CN"/>
              </w:rPr>
              <w:t>Option 1</w:t>
            </w:r>
          </w:p>
          <w:p w14:paraId="46CF2A65" w14:textId="77777777" w:rsidR="00993794" w:rsidRPr="009D68C5" w:rsidRDefault="00993794" w:rsidP="007602EB">
            <w:pPr>
              <w:numPr>
                <w:ilvl w:val="1"/>
                <w:numId w:val="29"/>
              </w:numPr>
              <w:spacing w:after="0"/>
              <w:rPr>
                <w:rFonts w:eastAsia="DengXian" w:cs="Times"/>
                <w:bCs/>
                <w:iCs/>
                <w:kern w:val="32"/>
                <w:sz w:val="20"/>
                <w:lang w:eastAsia="zh-CN"/>
              </w:rPr>
            </w:pPr>
            <w:r w:rsidRPr="009D68C5">
              <w:rPr>
                <w:rFonts w:eastAsia="DengXian" w:cs="Times"/>
                <w:bCs/>
                <w:iCs/>
                <w:kern w:val="32"/>
                <w:sz w:val="20"/>
                <w:lang w:eastAsia="zh-CN"/>
              </w:rPr>
              <w:t>If sequential mapping pattern is configured, frequency hopping is performed on slot level (as in Rel-15).</w:t>
            </w:r>
          </w:p>
          <w:p w14:paraId="149A3D56" w14:textId="77777777" w:rsidR="00993794" w:rsidRPr="009D68C5" w:rsidRDefault="00993794" w:rsidP="007602EB">
            <w:pPr>
              <w:numPr>
                <w:ilvl w:val="1"/>
                <w:numId w:val="29"/>
              </w:numPr>
              <w:spacing w:after="0"/>
              <w:rPr>
                <w:rFonts w:eastAsia="DengXian" w:cs="Times"/>
                <w:bCs/>
                <w:iCs/>
                <w:kern w:val="32"/>
                <w:sz w:val="20"/>
                <w:lang w:eastAsia="zh-CN"/>
              </w:rPr>
            </w:pPr>
            <w:r w:rsidRPr="009D68C5">
              <w:rPr>
                <w:rFonts w:eastAsia="DengXian" w:cs="Times"/>
                <w:bCs/>
                <w:iCs/>
                <w:kern w:val="32"/>
                <w:sz w:val="20"/>
                <w:lang w:eastAsia="zh-CN"/>
              </w:rPr>
              <w:t xml:space="preserve">If cyclical mapping pattern is configured, frequency hopping is performed among the repetitions with the same beam. </w:t>
            </w:r>
          </w:p>
          <w:p w14:paraId="7C2FBB25" w14:textId="77777777" w:rsidR="00993794" w:rsidRPr="009D68C5" w:rsidRDefault="00993794" w:rsidP="007602EB">
            <w:pPr>
              <w:numPr>
                <w:ilvl w:val="0"/>
                <w:numId w:val="29"/>
              </w:numPr>
              <w:spacing w:after="0"/>
              <w:rPr>
                <w:rFonts w:eastAsia="DengXian" w:cs="Times"/>
                <w:bCs/>
                <w:iCs/>
                <w:kern w:val="32"/>
                <w:sz w:val="20"/>
                <w:lang w:eastAsia="zh-CN"/>
              </w:rPr>
            </w:pPr>
            <w:r w:rsidRPr="009D68C5">
              <w:rPr>
                <w:rFonts w:eastAsia="DengXian" w:cs="Times"/>
                <w:bCs/>
                <w:iCs/>
                <w:kern w:val="32"/>
                <w:sz w:val="20"/>
                <w:lang w:eastAsia="zh-CN"/>
              </w:rPr>
              <w:t xml:space="preserve">Option 2: </w:t>
            </w:r>
          </w:p>
          <w:p w14:paraId="4E2B6F67" w14:textId="77777777" w:rsidR="00993794" w:rsidRPr="009D68C5" w:rsidRDefault="00993794" w:rsidP="007602EB">
            <w:pPr>
              <w:numPr>
                <w:ilvl w:val="1"/>
                <w:numId w:val="29"/>
              </w:numPr>
              <w:spacing w:after="0"/>
              <w:rPr>
                <w:rFonts w:eastAsia="DengXian" w:cs="Times"/>
                <w:bCs/>
                <w:iCs/>
                <w:kern w:val="32"/>
                <w:sz w:val="20"/>
                <w:lang w:eastAsia="zh-CN"/>
              </w:rPr>
            </w:pPr>
            <w:r w:rsidRPr="009D68C5">
              <w:rPr>
                <w:rFonts w:eastAsia="DengXian" w:cs="Times"/>
                <w:bCs/>
                <w:iCs/>
                <w:kern w:val="32"/>
                <w:sz w:val="20"/>
                <w:lang w:eastAsia="zh-CN"/>
              </w:rPr>
              <w:t>gNB always configures sequential mapping pattern and frequency hopping is performed on slot level. (no spec impact)</w:t>
            </w:r>
          </w:p>
          <w:p w14:paraId="735DB116" w14:textId="77777777" w:rsidR="00993794" w:rsidRPr="009D68C5" w:rsidRDefault="00993794" w:rsidP="007602EB">
            <w:pPr>
              <w:numPr>
                <w:ilvl w:val="0"/>
                <w:numId w:val="29"/>
              </w:numPr>
              <w:spacing w:after="0"/>
              <w:rPr>
                <w:rFonts w:eastAsia="DengXian" w:cs="Times"/>
                <w:bCs/>
                <w:iCs/>
                <w:kern w:val="32"/>
                <w:sz w:val="20"/>
                <w:lang w:eastAsia="zh-CN"/>
              </w:rPr>
            </w:pPr>
            <w:r w:rsidRPr="009D68C5">
              <w:rPr>
                <w:rFonts w:eastAsia="DengXian" w:cs="Times"/>
                <w:bCs/>
                <w:iCs/>
                <w:kern w:val="32"/>
                <w:sz w:val="20"/>
                <w:lang w:eastAsia="zh-CN"/>
              </w:rPr>
              <w:t>Option 3:</w:t>
            </w:r>
          </w:p>
          <w:p w14:paraId="6C5F7DB2" w14:textId="77777777" w:rsidR="00993794" w:rsidRPr="009D68C5" w:rsidRDefault="00993794" w:rsidP="007602EB">
            <w:pPr>
              <w:numPr>
                <w:ilvl w:val="1"/>
                <w:numId w:val="29"/>
              </w:numPr>
              <w:spacing w:after="0"/>
              <w:rPr>
                <w:rFonts w:eastAsia="DengXian" w:cs="Times"/>
                <w:bCs/>
                <w:iCs/>
                <w:kern w:val="32"/>
                <w:szCs w:val="22"/>
                <w:lang w:eastAsia="zh-CN"/>
              </w:rPr>
            </w:pPr>
            <w:r w:rsidRPr="009D68C5">
              <w:rPr>
                <w:rFonts w:eastAsia="DengXian" w:cs="Times"/>
                <w:bCs/>
                <w:iCs/>
                <w:kern w:val="32"/>
                <w:sz w:val="20"/>
                <w:lang w:eastAsia="zh-CN"/>
              </w:rPr>
              <w:t>Frequency hopping is performed on slot level as in Rel-15 (no spec impact).</w:t>
            </w:r>
            <w:r w:rsidRPr="00F2496C">
              <w:rPr>
                <w:rFonts w:eastAsia="DengXian" w:cs="Times"/>
                <w:bCs/>
                <w:iCs/>
                <w:kern w:val="32"/>
                <w:szCs w:val="22"/>
                <w:lang w:eastAsia="zh-CN"/>
              </w:rPr>
              <w:t xml:space="preserve"> </w:t>
            </w:r>
          </w:p>
        </w:tc>
      </w:tr>
    </w:tbl>
    <w:p w14:paraId="3059F156" w14:textId="77777777" w:rsidR="00993794" w:rsidRDefault="00993794" w:rsidP="00993794">
      <w:pPr>
        <w:pStyle w:val="0Maintext"/>
        <w:spacing w:after="0" w:afterAutospacing="0"/>
        <w:rPr>
          <w:lang w:eastAsia="ko-KR"/>
        </w:rPr>
      </w:pPr>
    </w:p>
    <w:p w14:paraId="058C2F09" w14:textId="77777777" w:rsidR="00993794" w:rsidRDefault="00993794" w:rsidP="00993794">
      <w:pPr>
        <w:pStyle w:val="0Maintext"/>
        <w:rPr>
          <w:lang w:val="en-US" w:eastAsia="ko-KR"/>
        </w:rPr>
      </w:pPr>
      <w:r>
        <w:rPr>
          <w:rFonts w:hint="eastAsia"/>
          <w:lang w:val="en-US" w:eastAsia="ko-KR"/>
        </w:rPr>
        <w:t xml:space="preserve">For the diversity, </w:t>
      </w:r>
      <w:r>
        <w:rPr>
          <w:lang w:val="en-US" w:eastAsia="ko-KR"/>
        </w:rPr>
        <w:t xml:space="preserve">both </w:t>
      </w:r>
      <w:r>
        <w:rPr>
          <w:rFonts w:hint="eastAsia"/>
          <w:lang w:val="en-US" w:eastAsia="ko-KR"/>
        </w:rPr>
        <w:t>cyclical and sequential</w:t>
      </w:r>
      <w:r>
        <w:rPr>
          <w:lang w:val="en-US" w:eastAsia="ko-KR"/>
        </w:rPr>
        <w:t xml:space="preserve"> mapping pattern can be supported. When inter-slot frequency hopping is configured, frequency hopping can be performed for more diversity among the repetitions with the same beam. For the sequential mapping, the repetitions with the same beam can be transmitted through the different frequency hops by using the legacy inter-slot frequency hopping. For the cyclical mapping pattern, inter-slot frequency hopping can be performed considering that the repetitions with the same beam because two beams are changed in the cyclical manner. Therefore, as Option 1, different pattern for the inter-slot frequency hopping should be performed depending on the beam mapping type. </w:t>
      </w:r>
    </w:p>
    <w:p w14:paraId="6DF527FC" w14:textId="77777777" w:rsidR="00993794" w:rsidRDefault="00993794" w:rsidP="00993794">
      <w:pPr>
        <w:pStyle w:val="0Maintext"/>
        <w:rPr>
          <w:lang w:val="en-US" w:eastAsia="ko-KR"/>
        </w:rPr>
      </w:pPr>
      <w:r>
        <w:rPr>
          <w:lang w:val="en-US" w:eastAsia="ko-KR"/>
        </w:rPr>
        <w:t>Option 2 supports only sequential mapping pattern when inter-slot frequency hopping is configured. So, we cannot take advantage of the cyclical mapping pattern even though it provides more diversity in low mobility scenario (i.e., the wireless channel doesn’t change much in time) as the UL beam can be changed per slot. Moreover, cyclical beam mapping enables the gNB to achieve a benefit from beam mapping diversity earlier as compared to sequential mapping and it enables the gNB to terminate decoding early. For Option 3, if cyclical mapping pattern and inter-slot frequency hopping are configured, the repetitions with same beam should be transmitted with the same frequency hop. Therefore, for cyclical beam mapping, Option 3 does not simultaneously obtain a benefit from both frequency and beam diversity. Consequently, for PUCCH repetition Scheme 1, we can support Option 1 to obtain more diversity gain.</w:t>
      </w:r>
    </w:p>
    <w:p w14:paraId="710BE5D4" w14:textId="1D171497" w:rsidR="00993794" w:rsidRDefault="00993794" w:rsidP="00993794">
      <w:pPr>
        <w:rPr>
          <w:i/>
          <w:sz w:val="20"/>
        </w:rPr>
      </w:pPr>
      <w:r>
        <w:rPr>
          <w:rFonts w:cs="바탕"/>
          <w:b/>
          <w:sz w:val="20"/>
          <w:u w:val="single"/>
          <w:lang w:val="en-US" w:eastAsia="ko-KR"/>
        </w:rPr>
        <w:t>Proposal 9:</w:t>
      </w:r>
      <w:r>
        <w:rPr>
          <w:sz w:val="20"/>
          <w:lang w:val="en-US"/>
        </w:rPr>
        <w:t xml:space="preserve"> </w:t>
      </w:r>
      <w:r>
        <w:rPr>
          <w:i/>
          <w:sz w:val="20"/>
        </w:rPr>
        <w:t>F</w:t>
      </w:r>
      <w:r w:rsidRPr="00C74AFC">
        <w:rPr>
          <w:i/>
          <w:sz w:val="20"/>
        </w:rPr>
        <w:t xml:space="preserve">or PUCCH repetition Scheme 1, we can support Option 1 to obtain more </w:t>
      </w:r>
      <w:r>
        <w:rPr>
          <w:i/>
          <w:sz w:val="20"/>
        </w:rPr>
        <w:t xml:space="preserve">diversity </w:t>
      </w:r>
      <w:r w:rsidRPr="00C74AFC">
        <w:rPr>
          <w:i/>
          <w:sz w:val="20"/>
        </w:rPr>
        <w:t>gain.</w:t>
      </w:r>
    </w:p>
    <w:p w14:paraId="707CFCCF" w14:textId="77777777" w:rsidR="00993794" w:rsidRPr="00C14A42" w:rsidRDefault="00993794" w:rsidP="00993794">
      <w:pPr>
        <w:rPr>
          <w:lang w:val="en-US" w:eastAsia="ko-KR"/>
        </w:rPr>
      </w:pPr>
    </w:p>
    <w:p w14:paraId="05FB88B7" w14:textId="77777777" w:rsidR="00993794" w:rsidRDefault="00993794" w:rsidP="00993794">
      <w:pPr>
        <w:pStyle w:val="2"/>
        <w:numPr>
          <w:ilvl w:val="1"/>
          <w:numId w:val="19"/>
        </w:numPr>
        <w:tabs>
          <w:tab w:val="left" w:pos="800"/>
        </w:tabs>
        <w:textAlignment w:val="auto"/>
        <w:rPr>
          <w:sz w:val="28"/>
          <w:lang w:val="en-US"/>
        </w:rPr>
      </w:pPr>
      <w:r>
        <w:rPr>
          <w:sz w:val="28"/>
          <w:lang w:val="en-US"/>
        </w:rPr>
        <w:t>Two SRS resource sets Multi-TRP PUSCH repetition</w:t>
      </w:r>
    </w:p>
    <w:p w14:paraId="1DB87D2B" w14:textId="77777777" w:rsidR="00993794" w:rsidRDefault="00993794" w:rsidP="00993794">
      <w:pPr>
        <w:pStyle w:val="0Maintext"/>
        <w:spacing w:after="60" w:afterAutospacing="0"/>
        <w:rPr>
          <w:lang w:val="en-US" w:eastAsia="ko-KR"/>
        </w:rPr>
      </w:pPr>
      <w:r>
        <w:rPr>
          <w:lang w:val="en-US" w:eastAsia="ko-KR"/>
        </w:rPr>
        <w:t>It was agreed to increase the maximum number of SRS resource sets (which usage is ‘codebook’ or ‘nonCodebook’) up to two for mTRP PUSCH repetition. Based on this agreement, each SRS resource set is used to transmit PUSCH into each TRP and each pathlossReferenceRS is configured per SRS resource set. And each SRS resource in each SRS resource set contains SRS-SpatialRelationInfo for each TRP. Therefore, two SRI and two TPMI (if codebook based mTRP PUSCH repetition is supported) in single DCI can be determined as two SRS resource sets. On the other words, gNB can determine the first SRI and first TPMI from the first SRS resource set among two sets and the second SRI and second TPMI from the second SRS resource set.</w:t>
      </w:r>
    </w:p>
    <w:p w14:paraId="49A6A64C" w14:textId="77777777" w:rsidR="00993794" w:rsidRDefault="00993794" w:rsidP="00993794">
      <w:pPr>
        <w:pStyle w:val="0Maintext"/>
        <w:rPr>
          <w:lang w:val="en-US" w:eastAsia="ko-KR"/>
        </w:rPr>
      </w:pPr>
      <w:r>
        <w:rPr>
          <w:lang w:val="en-US" w:eastAsia="ko-KR"/>
        </w:rPr>
        <w:t xml:space="preserve">In Release 15/16, the association between indicated SRI and most recent transmission of SRS resource identified by SRI is clear as shown in Figure 1 because there is only one SRS resource set which usage is ‘codebook’ or ‘nonCodebook’. However, in Release 17, the timing of recent SRS resource transmission for each SRS resource set can be different if two SRS resource sets are supported for mTRP PUSCH repetition. Therefore, the association between each SRI and SRS resource(s) identified by each SRI should be clarified with consideration for timing of the most recent SRS resource </w:t>
      </w:r>
      <w:r>
        <w:rPr>
          <w:lang w:val="en-US" w:eastAsia="ko-KR"/>
        </w:rPr>
        <w:lastRenderedPageBreak/>
        <w:t xml:space="preserve">transmission from each SRS resource set. The first and second SRI of indicated SRIs in slot </w:t>
      </w:r>
      <w:r>
        <w:rPr>
          <w:i/>
          <w:lang w:val="en-US" w:eastAsia="ko-KR"/>
        </w:rPr>
        <w:t>n</w:t>
      </w:r>
      <w:r>
        <w:rPr>
          <w:lang w:val="en-US" w:eastAsia="ko-KR"/>
        </w:rPr>
        <w:t xml:space="preserve"> can be associated with the most recent transmission of SRS resources in the first and second SRS resource sets, respectively, identified by the SRI, where the SRS resources are prior to the PDCCH carrying the SRI. Figure 2 shows an example for the association of each SRI and the most recent SRS resource transmission per SRS resource set.</w:t>
      </w:r>
    </w:p>
    <w:p w14:paraId="19469CFC" w14:textId="77777777" w:rsidR="00993794" w:rsidRDefault="00993794" w:rsidP="00993794">
      <w:pPr>
        <w:jc w:val="center"/>
        <w:rPr>
          <w:lang w:val="en-US" w:eastAsia="ko-KR"/>
        </w:rPr>
      </w:pPr>
      <w:r>
        <w:rPr>
          <w:noProof/>
          <w:lang w:val="en-US" w:eastAsia="ko-KR"/>
        </w:rPr>
        <w:drawing>
          <wp:inline distT="0" distB="0" distL="0" distR="0" wp14:anchorId="15CB2428" wp14:editId="2D36D7B1">
            <wp:extent cx="5727700" cy="106997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7700" cy="1069975"/>
                    </a:xfrm>
                    <a:prstGeom prst="rect">
                      <a:avLst/>
                    </a:prstGeom>
                    <a:noFill/>
                    <a:ln>
                      <a:noFill/>
                    </a:ln>
                  </pic:spPr>
                </pic:pic>
              </a:graphicData>
            </a:graphic>
          </wp:inline>
        </w:drawing>
      </w:r>
    </w:p>
    <w:p w14:paraId="45012E30" w14:textId="77777777" w:rsidR="00993794" w:rsidRDefault="00993794" w:rsidP="00993794">
      <w:pPr>
        <w:jc w:val="center"/>
        <w:rPr>
          <w:sz w:val="20"/>
          <w:lang w:val="en-US" w:eastAsia="ko-KR"/>
        </w:rPr>
      </w:pPr>
      <w:r>
        <w:rPr>
          <w:sz w:val="20"/>
          <w:lang w:val="en-US" w:eastAsia="ko-KR"/>
        </w:rPr>
        <w:t>Figure 1. Association between SRI and SRS resource for sTRP PUSCH repetition</w:t>
      </w:r>
    </w:p>
    <w:p w14:paraId="5955BB95" w14:textId="77777777" w:rsidR="00993794" w:rsidRDefault="00993794" w:rsidP="00993794">
      <w:pPr>
        <w:rPr>
          <w:lang w:val="en-US" w:eastAsia="ko-KR"/>
        </w:rPr>
      </w:pPr>
      <w:r>
        <w:rPr>
          <w:noProof/>
          <w:lang w:val="en-US" w:eastAsia="ko-KR"/>
        </w:rPr>
        <w:drawing>
          <wp:inline distT="0" distB="0" distL="0" distR="0" wp14:anchorId="2BFD6DE1" wp14:editId="346D1CA4">
            <wp:extent cx="5650230" cy="109537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0230" cy="1095375"/>
                    </a:xfrm>
                    <a:prstGeom prst="rect">
                      <a:avLst/>
                    </a:prstGeom>
                    <a:noFill/>
                    <a:ln>
                      <a:noFill/>
                    </a:ln>
                  </pic:spPr>
                </pic:pic>
              </a:graphicData>
            </a:graphic>
          </wp:inline>
        </w:drawing>
      </w:r>
    </w:p>
    <w:p w14:paraId="490A1C4B" w14:textId="77777777" w:rsidR="00993794" w:rsidRDefault="00993794" w:rsidP="00993794">
      <w:pPr>
        <w:jc w:val="center"/>
        <w:rPr>
          <w:sz w:val="20"/>
          <w:lang w:val="en-US" w:eastAsia="ko-KR"/>
        </w:rPr>
      </w:pPr>
      <w:r>
        <w:rPr>
          <w:sz w:val="20"/>
        </w:rPr>
        <w:t>Figure 2. Association between each SRI and SRS resource identified by each SRI</w:t>
      </w:r>
    </w:p>
    <w:p w14:paraId="23EC48EE" w14:textId="0606A84E" w:rsidR="00993794" w:rsidRDefault="00993794" w:rsidP="00993794">
      <w:pPr>
        <w:rPr>
          <w:sz w:val="20"/>
          <w:lang w:val="en-US" w:eastAsia="ko-KR"/>
        </w:rPr>
      </w:pPr>
      <w:r>
        <w:rPr>
          <w:rFonts w:cs="바탕"/>
          <w:b/>
          <w:sz w:val="20"/>
          <w:u w:val="single"/>
          <w:lang w:val="en-US" w:eastAsia="ko-KR"/>
        </w:rPr>
        <w:t>Proposal 10:</w:t>
      </w:r>
      <w:r>
        <w:rPr>
          <w:sz w:val="20"/>
          <w:lang w:val="en-US"/>
        </w:rPr>
        <w:t xml:space="preserve"> </w:t>
      </w:r>
      <w:r>
        <w:rPr>
          <w:i/>
          <w:sz w:val="20"/>
        </w:rPr>
        <w:t>The first and second SRI of indicated SRIs in slot n can be associated with the most recent transmission of SRS resources in the first and second SRS resource sets, respectively, identified by the SRI, where the SRS resources are prior to the PDCCH carrying the SRI.</w:t>
      </w:r>
    </w:p>
    <w:p w14:paraId="3AB6AA94" w14:textId="77777777" w:rsidR="00993794" w:rsidRDefault="00993794" w:rsidP="00993794">
      <w:pPr>
        <w:pStyle w:val="0Maintext"/>
        <w:rPr>
          <w:lang w:eastAsia="ko-KR"/>
        </w:rPr>
      </w:pPr>
      <w:r>
        <w:rPr>
          <w:lang w:eastAsia="ko-KR"/>
        </w:rPr>
        <w:t>In addition, since power control parameters such as alpha, p0, and pathlossReferenceRS defined in each SRS-ResourceSet can be different as each SRS-ResourceSet corresponds to different TRPs. However, for the case of srs-PowerControlAdjustmentStates, which sets whether the power control of SRS and PUSCH is tied or not, it is natural to configure ‘</w:t>
      </w:r>
      <w:r>
        <w:rPr>
          <w:i/>
        </w:rPr>
        <w:t>sameAsFci2</w:t>
      </w:r>
      <w:r>
        <w:rPr>
          <w:lang w:eastAsia="ko-KR"/>
        </w:rPr>
        <w:t>’ or ‘</w:t>
      </w:r>
      <w:r w:rsidRPr="00BF755E">
        <w:rPr>
          <w:i/>
        </w:rPr>
        <w:t>separateClosedLoop</w:t>
      </w:r>
      <w:r>
        <w:rPr>
          <w:lang w:eastAsia="ko-KR"/>
        </w:rPr>
        <w:t>’ for both SRS resource sets. Therefore, it seems that the same value should be provided for both SRS resource sets.</w:t>
      </w:r>
    </w:p>
    <w:p w14:paraId="0CBABA9F" w14:textId="5387B8C4" w:rsidR="00993794" w:rsidRDefault="00993794" w:rsidP="00993794">
      <w:pPr>
        <w:rPr>
          <w:sz w:val="20"/>
          <w:lang w:val="en-US" w:eastAsia="ko-KR"/>
        </w:rPr>
      </w:pPr>
      <w:r>
        <w:rPr>
          <w:rFonts w:cs="바탕"/>
          <w:b/>
          <w:sz w:val="20"/>
          <w:u w:val="single"/>
          <w:lang w:val="en-US" w:eastAsia="ko-KR"/>
        </w:rPr>
        <w:t>Proposal 11:.</w:t>
      </w:r>
      <w:r>
        <w:rPr>
          <w:sz w:val="20"/>
          <w:lang w:val="en-US"/>
        </w:rPr>
        <w:t xml:space="preserve"> </w:t>
      </w:r>
      <w:r>
        <w:rPr>
          <w:i/>
          <w:sz w:val="20"/>
        </w:rPr>
        <w:t xml:space="preserve">The two srs-PowerControlAdjustmentStates included in both SRS-ResourceSets have same value as sameAsFci2 </w:t>
      </w:r>
      <w:r>
        <w:rPr>
          <w:sz w:val="20"/>
        </w:rPr>
        <w:t xml:space="preserve">or </w:t>
      </w:r>
      <w:r w:rsidRPr="00BF755E">
        <w:rPr>
          <w:i/>
          <w:sz w:val="20"/>
        </w:rPr>
        <w:t>separateClosedLoop</w:t>
      </w:r>
      <w:r>
        <w:rPr>
          <w:i/>
          <w:sz w:val="20"/>
        </w:rPr>
        <w:t>.</w:t>
      </w:r>
    </w:p>
    <w:p w14:paraId="72962AD8" w14:textId="77777777" w:rsidR="00993794" w:rsidRDefault="00993794" w:rsidP="00993794">
      <w:pPr>
        <w:rPr>
          <w:sz w:val="20"/>
          <w:lang w:val="en-US" w:eastAsia="ko-KR"/>
        </w:rPr>
      </w:pPr>
    </w:p>
    <w:p w14:paraId="05F68C72" w14:textId="77777777" w:rsidR="00993794" w:rsidRDefault="00993794" w:rsidP="00993794">
      <w:pPr>
        <w:pStyle w:val="2"/>
        <w:numPr>
          <w:ilvl w:val="1"/>
          <w:numId w:val="19"/>
        </w:numPr>
        <w:tabs>
          <w:tab w:val="left" w:pos="800"/>
        </w:tabs>
        <w:textAlignment w:val="auto"/>
        <w:rPr>
          <w:sz w:val="28"/>
          <w:lang w:val="en-US"/>
        </w:rPr>
      </w:pPr>
      <w:r>
        <w:rPr>
          <w:sz w:val="28"/>
          <w:lang w:val="en-US"/>
        </w:rPr>
        <w:t>OLPC for multi-TRP PUSCH repetition</w:t>
      </w:r>
    </w:p>
    <w:p w14:paraId="5E769B26" w14:textId="77777777" w:rsidR="00993794" w:rsidRDefault="00993794" w:rsidP="00993794">
      <w:pPr>
        <w:pStyle w:val="0Maintext"/>
        <w:spacing w:after="0" w:afterAutospacing="0"/>
        <w:rPr>
          <w:lang w:val="en-US" w:eastAsia="ko-KR"/>
        </w:rPr>
      </w:pPr>
      <w:r>
        <w:rPr>
          <w:lang w:val="en-US" w:eastAsia="ko-KR"/>
        </w:rPr>
        <w:t>The following is the agreement on OLPC for mTRP PUSCH repetition.</w:t>
      </w:r>
    </w:p>
    <w:p w14:paraId="072AE151" w14:textId="77777777" w:rsidR="00993794" w:rsidRDefault="00993794" w:rsidP="00993794">
      <w:pPr>
        <w:pStyle w:val="0Maintext"/>
        <w:spacing w:after="0" w:afterAutospacing="0"/>
        <w:rPr>
          <w:lang w:val="en-US" w:eastAsia="ko-KR"/>
        </w:rPr>
      </w:pPr>
    </w:p>
    <w:tbl>
      <w:tblPr>
        <w:tblStyle w:val="a6"/>
        <w:tblW w:w="0" w:type="auto"/>
        <w:tblLook w:val="04A0" w:firstRow="1" w:lastRow="0" w:firstColumn="1" w:lastColumn="0" w:noHBand="0" w:noVBand="1"/>
      </w:tblPr>
      <w:tblGrid>
        <w:gridCol w:w="9629"/>
      </w:tblGrid>
      <w:tr w:rsidR="00993794" w14:paraId="01E0261A" w14:textId="77777777" w:rsidTr="007602EB">
        <w:tc>
          <w:tcPr>
            <w:tcW w:w="9629" w:type="dxa"/>
          </w:tcPr>
          <w:p w14:paraId="1312921B" w14:textId="77777777" w:rsidR="00993794" w:rsidRPr="00F573A0" w:rsidRDefault="00993794" w:rsidP="007602EB">
            <w:pPr>
              <w:shd w:val="clear" w:color="auto" w:fill="FFFFFF"/>
              <w:spacing w:after="0"/>
              <w:rPr>
                <w:rFonts w:cs="Times"/>
                <w:color w:val="000000"/>
                <w:sz w:val="20"/>
              </w:rPr>
            </w:pPr>
            <w:r w:rsidRPr="00F573A0">
              <w:rPr>
                <w:rFonts w:cs="Times"/>
                <w:b/>
                <w:bCs/>
                <w:color w:val="000000"/>
                <w:sz w:val="20"/>
                <w:highlight w:val="green"/>
              </w:rPr>
              <w:t>Agreement</w:t>
            </w:r>
          </w:p>
          <w:p w14:paraId="4A7BD9B1" w14:textId="77777777" w:rsidR="00993794" w:rsidRDefault="00993794" w:rsidP="007602EB">
            <w:pPr>
              <w:shd w:val="clear" w:color="auto" w:fill="FFFFFF"/>
              <w:spacing w:after="0"/>
              <w:rPr>
                <w:rFonts w:cs="Times"/>
                <w:color w:val="000000"/>
                <w:sz w:val="20"/>
              </w:rPr>
            </w:pPr>
            <w:r w:rsidRPr="00ED4A2A">
              <w:rPr>
                <w:rFonts w:cs="Times"/>
                <w:color w:val="000000"/>
                <w:sz w:val="20"/>
              </w:rPr>
              <w:t xml:space="preserve">For indicating per-TRP OLPC set in DCI format 0_1/0_2, if two SRI fields present in the DCI, </w:t>
            </w:r>
          </w:p>
          <w:p w14:paraId="0C5B4ADF" w14:textId="77777777" w:rsidR="00993794" w:rsidRPr="00ED4A2A" w:rsidRDefault="00993794" w:rsidP="007602EB">
            <w:pPr>
              <w:numPr>
                <w:ilvl w:val="0"/>
                <w:numId w:val="29"/>
              </w:numPr>
              <w:shd w:val="clear" w:color="auto" w:fill="FFFFFF"/>
              <w:spacing w:after="0"/>
              <w:rPr>
                <w:rFonts w:eastAsia="Times New Roman" w:cs="Times"/>
                <w:sz w:val="20"/>
              </w:rPr>
            </w:pPr>
            <w:r w:rsidRPr="00ED4A2A">
              <w:rPr>
                <w:rFonts w:cs="Times"/>
                <w:color w:val="000000"/>
                <w:sz w:val="20"/>
              </w:rPr>
              <w:t>Use the existing field</w:t>
            </w:r>
            <w:r w:rsidRPr="00ED4A2A">
              <w:rPr>
                <w:rFonts w:eastAsia="Times New Roman" w:cs="Times"/>
                <w:sz w:val="20"/>
              </w:rPr>
              <w:t xml:space="preserve"> (1 bit) for OLPC set indication and a second p0-PUSCH-SetList-r16. </w:t>
            </w:r>
          </w:p>
          <w:p w14:paraId="2554123F" w14:textId="77777777" w:rsidR="00993794" w:rsidRPr="00ED4A2A" w:rsidRDefault="00993794" w:rsidP="00993794">
            <w:pPr>
              <w:numPr>
                <w:ilvl w:val="1"/>
                <w:numId w:val="35"/>
              </w:numPr>
              <w:overflowPunct w:val="0"/>
              <w:spacing w:after="0" w:line="252" w:lineRule="auto"/>
              <w:jc w:val="both"/>
              <w:rPr>
                <w:rFonts w:eastAsia="Times New Roman" w:cs="Times"/>
                <w:sz w:val="20"/>
              </w:rPr>
            </w:pPr>
            <w:r w:rsidRPr="00ED4A2A">
              <w:rPr>
                <w:rFonts w:cs="Times"/>
                <w:sz w:val="20"/>
              </w:rPr>
              <w:t>if value of the field equals to ‘0’, the UE determine value of P0 from</w:t>
            </w:r>
            <w:r w:rsidRPr="00ED4A2A">
              <w:rPr>
                <w:rFonts w:cs="Times"/>
                <w:strike/>
                <w:sz w:val="20"/>
              </w:rPr>
              <w:t xml:space="preserve"> </w:t>
            </w:r>
            <w:r w:rsidRPr="00ED4A2A">
              <w:rPr>
                <w:rFonts w:cs="Times"/>
                <w:i/>
                <w:sz w:val="20"/>
              </w:rPr>
              <w:t>SRI-PUSCH-PowerControl</w:t>
            </w:r>
            <w:r w:rsidRPr="00ED4A2A">
              <w:rPr>
                <w:rFonts w:cs="Times"/>
                <w:sz w:val="20"/>
              </w:rPr>
              <w:t xml:space="preserve"> with a sri-</w:t>
            </w:r>
            <w:r w:rsidRPr="00ED4A2A">
              <w:rPr>
                <w:rFonts w:cs="Times"/>
                <w:i/>
                <w:sz w:val="20"/>
              </w:rPr>
              <w:t>PUSCH-PowerControlId</w:t>
            </w:r>
            <w:r w:rsidRPr="00ED4A2A">
              <w:rPr>
                <w:rFonts w:cs="Times"/>
                <w:sz w:val="20"/>
              </w:rPr>
              <w:t xml:space="preserve"> value mapped to the SRI field value corresponding to each TRP. </w:t>
            </w:r>
          </w:p>
          <w:p w14:paraId="254CCE6F" w14:textId="77777777" w:rsidR="00993794" w:rsidRPr="00ED4A2A" w:rsidRDefault="00993794" w:rsidP="00993794">
            <w:pPr>
              <w:numPr>
                <w:ilvl w:val="1"/>
                <w:numId w:val="35"/>
              </w:numPr>
              <w:overflowPunct w:val="0"/>
              <w:spacing w:after="0" w:line="252" w:lineRule="auto"/>
              <w:jc w:val="both"/>
              <w:rPr>
                <w:rFonts w:eastAsia="Times New Roman" w:cs="Times"/>
                <w:sz w:val="20"/>
              </w:rPr>
            </w:pPr>
            <w:r w:rsidRPr="00ED4A2A">
              <w:rPr>
                <w:rFonts w:cs="Times"/>
                <w:sz w:val="20"/>
              </w:rPr>
              <w:t>if value of the field equals to ‘1’, the UE determine value of P0 from a first value in P0-PUSCH-Set with a p0-PUSCH-SetId value mapped to the SRI field value corresponding to each TRP.</w:t>
            </w:r>
          </w:p>
          <w:p w14:paraId="0E98401C" w14:textId="77777777" w:rsidR="00993794" w:rsidRPr="00ED4A2A" w:rsidRDefault="00993794" w:rsidP="007602EB">
            <w:pPr>
              <w:spacing w:after="0"/>
              <w:rPr>
                <w:rFonts w:eastAsia="DengXian" w:cs="Times"/>
                <w:bCs/>
                <w:iCs/>
                <w:kern w:val="32"/>
                <w:lang w:eastAsia="zh-CN"/>
              </w:rPr>
            </w:pPr>
          </w:p>
        </w:tc>
      </w:tr>
    </w:tbl>
    <w:p w14:paraId="0F226234" w14:textId="77777777" w:rsidR="00993794" w:rsidRDefault="00993794" w:rsidP="00993794">
      <w:pPr>
        <w:pStyle w:val="0Maintext"/>
        <w:spacing w:after="0" w:afterAutospacing="0"/>
        <w:rPr>
          <w:lang w:val="en-US" w:eastAsia="ko-KR"/>
        </w:rPr>
      </w:pPr>
    </w:p>
    <w:p w14:paraId="351E258F" w14:textId="77777777" w:rsidR="00993794" w:rsidRDefault="00993794" w:rsidP="00993794">
      <w:pPr>
        <w:pStyle w:val="0Maintext"/>
        <w:rPr>
          <w:lang w:val="en-US" w:eastAsia="ko-KR"/>
        </w:rPr>
      </w:pPr>
      <w:r>
        <w:rPr>
          <w:rFonts w:hint="eastAsia"/>
          <w:lang w:val="en-US" w:eastAsia="ko-KR"/>
        </w:rPr>
        <w:t>In the previous RAN1 meeting,</w:t>
      </w:r>
      <w:r>
        <w:rPr>
          <w:lang w:val="en-US" w:eastAsia="ko-KR"/>
        </w:rPr>
        <w:t xml:space="preserve"> OLPC set indication for mTRP PUSCH repetition</w:t>
      </w:r>
      <w:r>
        <w:rPr>
          <w:rFonts w:hint="eastAsia"/>
          <w:lang w:val="en-US" w:eastAsia="ko-KR"/>
        </w:rPr>
        <w:t xml:space="preserve"> </w:t>
      </w:r>
      <w:r>
        <w:rPr>
          <w:lang w:val="en-US" w:eastAsia="ko-KR"/>
        </w:rPr>
        <w:t>was agreed for the only case that</w:t>
      </w:r>
      <w:r>
        <w:rPr>
          <w:rFonts w:hint="eastAsia"/>
          <w:lang w:val="en-US" w:eastAsia="ko-KR"/>
        </w:rPr>
        <w:t xml:space="preserve"> two SRI fields present in the DCI</w:t>
      </w:r>
      <w:r>
        <w:rPr>
          <w:lang w:val="en-US" w:eastAsia="ko-KR"/>
        </w:rPr>
        <w:t xml:space="preserve">. If SRS resource set(s) for the certain TRP(s) includes only one SRS resource, SRI field(s) that is associated with the corresponding TRP(s) does not exist. For the case that SRI field(s) does not exist, the method to apply the existing OLPC set indication field to determine the p0 value per TRP should be discussed. </w:t>
      </w:r>
    </w:p>
    <w:p w14:paraId="6093A00F" w14:textId="77777777" w:rsidR="00993794" w:rsidRPr="001527CF" w:rsidRDefault="00993794" w:rsidP="00993794">
      <w:pPr>
        <w:pStyle w:val="0Maintext"/>
        <w:rPr>
          <w:lang w:val="en-US" w:eastAsia="ko-KR"/>
        </w:rPr>
      </w:pPr>
      <w:r>
        <w:rPr>
          <w:lang w:val="en-US" w:eastAsia="ko-KR"/>
        </w:rPr>
        <w:lastRenderedPageBreak/>
        <w:t xml:space="preserve">In Rel-16, if a SRI field is not present in DCI, the bitwidth of OLPC set indication can be determined as 1 bit or 2 bits by RRC parameter </w:t>
      </w:r>
      <w:r w:rsidRPr="00E65057">
        <w:rPr>
          <w:lang w:val="en-US" w:eastAsia="ko-KR"/>
        </w:rPr>
        <w:t>olpc-ParameterSetDCI-0-1</w:t>
      </w:r>
      <w:r>
        <w:rPr>
          <w:rFonts w:hint="eastAsia"/>
          <w:lang w:val="en-US" w:eastAsia="ko-KR"/>
        </w:rPr>
        <w:t xml:space="preserve"> (</w:t>
      </w:r>
      <w:r>
        <w:rPr>
          <w:lang w:val="en-US" w:eastAsia="ko-KR"/>
        </w:rPr>
        <w:t>or</w:t>
      </w:r>
      <w:r>
        <w:rPr>
          <w:rFonts w:hint="eastAsia"/>
          <w:lang w:val="en-US" w:eastAsia="ko-KR"/>
        </w:rPr>
        <w:t xml:space="preserve"> </w:t>
      </w:r>
      <w:r>
        <w:rPr>
          <w:lang w:val="en-US" w:eastAsia="ko-KR"/>
        </w:rPr>
        <w:t xml:space="preserve">olpc-ParameterSetDCI-0-2). </w:t>
      </w:r>
      <w:r>
        <w:t xml:space="preserve">If the bitwidth of OLPC set indication field is 2 bits and this one existing field is for OLPC set indication, a method to determine p0 value per TRP is required. </w:t>
      </w:r>
      <w:r>
        <w:rPr>
          <w:lang w:val="en-US" w:eastAsia="ko-KR"/>
        </w:rPr>
        <w:t xml:space="preserve">Simply, the same method as Rel-16 can be utilized with each p0-PUSCH-SetList-r16 per TRP to determine p0 value per TRP. For example, if the value of OLPC set indication field is set to ‘01’, the UE determine the p0 value for TRP1 as </w:t>
      </w:r>
      <w:r w:rsidRPr="00C6159D">
        <w:rPr>
          <w:u w:val="single"/>
          <w:lang w:val="en-US" w:eastAsia="ko-KR"/>
        </w:rPr>
        <w:t>the first p0 value</w:t>
      </w:r>
      <w:r>
        <w:rPr>
          <w:lang w:val="en-US" w:eastAsia="ko-KR"/>
        </w:rPr>
        <w:t xml:space="preserve"> in the p0-PUSCH-Set with the lowest p0-PUSCH-SetId </w:t>
      </w:r>
      <w:r w:rsidRPr="00203362">
        <w:rPr>
          <w:lang w:val="en-US" w:eastAsia="ko-KR"/>
        </w:rPr>
        <w:t xml:space="preserve">in </w:t>
      </w:r>
      <w:r w:rsidRPr="001527CF">
        <w:rPr>
          <w:u w:val="single"/>
          <w:lang w:val="en-US" w:eastAsia="ko-KR"/>
        </w:rPr>
        <w:t>the first p0-PUSCH-SetList-r16</w:t>
      </w:r>
      <w:r>
        <w:rPr>
          <w:lang w:val="en-US" w:eastAsia="ko-KR"/>
        </w:rPr>
        <w:t xml:space="preserve"> and determine the p0 value for TRP2 as </w:t>
      </w:r>
      <w:r w:rsidRPr="001527CF">
        <w:rPr>
          <w:u w:val="single"/>
          <w:lang w:val="en-US" w:eastAsia="ko-KR"/>
        </w:rPr>
        <w:t>the first p0 value</w:t>
      </w:r>
      <w:r>
        <w:rPr>
          <w:lang w:val="en-US" w:eastAsia="ko-KR"/>
        </w:rPr>
        <w:t xml:space="preserve"> in the p0-PUSCH-Set with the lowest p0-PUSCH-SetId </w:t>
      </w:r>
      <w:r w:rsidRPr="00203362">
        <w:rPr>
          <w:lang w:val="en-US" w:eastAsia="ko-KR"/>
        </w:rPr>
        <w:t xml:space="preserve">in </w:t>
      </w:r>
      <w:r w:rsidRPr="001527CF">
        <w:rPr>
          <w:u w:val="single"/>
          <w:lang w:val="en-US" w:eastAsia="ko-KR"/>
        </w:rPr>
        <w:t>the second p0-PUSCH-SetList-r16</w:t>
      </w:r>
      <w:r>
        <w:rPr>
          <w:lang w:val="en-US" w:eastAsia="ko-KR"/>
        </w:rPr>
        <w:t xml:space="preserve">. If the value of OLPC set indication field is set to ‘10’, the UE determine the p0 value for TRP1 as </w:t>
      </w:r>
      <w:r w:rsidRPr="001527CF">
        <w:rPr>
          <w:u w:val="single"/>
          <w:lang w:val="en-US" w:eastAsia="ko-KR"/>
        </w:rPr>
        <w:t>the second p0 value</w:t>
      </w:r>
      <w:r>
        <w:rPr>
          <w:lang w:val="en-US" w:eastAsia="ko-KR"/>
        </w:rPr>
        <w:t xml:space="preserve"> in the p0-PUSCH-Set with the lowest p0-PUSCH-SetId </w:t>
      </w:r>
      <w:r w:rsidRPr="00203362">
        <w:rPr>
          <w:lang w:val="en-US" w:eastAsia="ko-KR"/>
        </w:rPr>
        <w:t xml:space="preserve">in </w:t>
      </w:r>
      <w:r w:rsidRPr="001527CF">
        <w:rPr>
          <w:u w:val="single"/>
          <w:lang w:val="en-US" w:eastAsia="ko-KR"/>
        </w:rPr>
        <w:t>the first p0-PUSCH-SetList-r16</w:t>
      </w:r>
      <w:r>
        <w:rPr>
          <w:lang w:val="en-US" w:eastAsia="ko-KR"/>
        </w:rPr>
        <w:t xml:space="preserve"> and determine the p0 value for TRP2 as </w:t>
      </w:r>
      <w:r w:rsidRPr="001527CF">
        <w:rPr>
          <w:u w:val="single"/>
          <w:lang w:val="en-US" w:eastAsia="ko-KR"/>
        </w:rPr>
        <w:t>the second p0 value</w:t>
      </w:r>
      <w:r>
        <w:rPr>
          <w:lang w:val="en-US" w:eastAsia="ko-KR"/>
        </w:rPr>
        <w:t xml:space="preserve"> in the p0-PUSCH-Set with the lowest p0-PUSCH-SetId </w:t>
      </w:r>
      <w:r w:rsidRPr="00203362">
        <w:rPr>
          <w:lang w:val="en-US" w:eastAsia="ko-KR"/>
        </w:rPr>
        <w:t xml:space="preserve">in </w:t>
      </w:r>
      <w:r w:rsidRPr="001527CF">
        <w:rPr>
          <w:u w:val="single"/>
          <w:lang w:val="en-US" w:eastAsia="ko-KR"/>
        </w:rPr>
        <w:t>the second p0-PUSCH-SetList-r16</w:t>
      </w:r>
      <w:r>
        <w:rPr>
          <w:lang w:val="en-US" w:eastAsia="ko-KR"/>
        </w:rPr>
        <w:t>. For the case of 1 bit OLPC set indication field, the UE can determine two p0 values for both TRPs according to each p0-PUSCH-SetList-r16 per TRP similarly. If the value of OLPC set indication field is set to ‘0’ or ‘00’, the UE can determine two p0 values for two TRPs as the first P0-PUSCH-AlphaSet among P0-PUSCH-AlphaSet that is associated with each SRS resource set corresponding to TRP.</w:t>
      </w:r>
    </w:p>
    <w:p w14:paraId="1A7059BC" w14:textId="77777777" w:rsidR="00993794" w:rsidRDefault="00993794" w:rsidP="00993794">
      <w:pPr>
        <w:pStyle w:val="0Maintext"/>
        <w:rPr>
          <w:lang w:val="en-US" w:eastAsia="ko-KR"/>
        </w:rPr>
      </w:pPr>
      <w:r>
        <w:rPr>
          <w:rFonts w:hint="eastAsia"/>
          <w:lang w:val="en-US" w:eastAsia="ko-KR"/>
        </w:rPr>
        <w:t>I</w:t>
      </w:r>
      <w:r>
        <w:rPr>
          <w:lang w:val="en-US" w:eastAsia="ko-KR"/>
        </w:rPr>
        <w:t xml:space="preserve">f one of two SRI fields doesn’t exist, the UE can determine a p0 value for the TRP that the associated SRI field exists according to the above agreement in RAN1 105-e. On the other hand, the UE can determine the other p0 value as the first p0 value in P0-PUSCH-Set with the lowest p0-PUSCH-SetID in p0-PUSCH-SetList-r16 for the corresponding TRP (if OLPC set indication field is set to ‘1’) or first P0-PUSCH-AlphaSet among P0-PUSCH-AlphaSet that is associated with the SRS resource set for corresponding TRP (if OLPC set indication field is set to ‘0’). </w:t>
      </w:r>
    </w:p>
    <w:p w14:paraId="4B31D1D8" w14:textId="77777777" w:rsidR="00993794" w:rsidRDefault="00993794" w:rsidP="00993794">
      <w:pPr>
        <w:pStyle w:val="0Maintext"/>
        <w:rPr>
          <w:lang w:val="en-US" w:eastAsia="ko-KR"/>
        </w:rPr>
      </w:pPr>
      <w:r>
        <w:rPr>
          <w:lang w:val="en-US" w:eastAsia="ko-KR"/>
        </w:rPr>
        <w:t>P0 determination for TRP1</w:t>
      </w:r>
    </w:p>
    <w:tbl>
      <w:tblPr>
        <w:tblStyle w:val="a6"/>
        <w:tblW w:w="0" w:type="auto"/>
        <w:tblLook w:val="04A0" w:firstRow="1" w:lastRow="0" w:firstColumn="1" w:lastColumn="0" w:noHBand="0" w:noVBand="1"/>
      </w:tblPr>
      <w:tblGrid>
        <w:gridCol w:w="1555"/>
        <w:gridCol w:w="2551"/>
        <w:gridCol w:w="2551"/>
        <w:gridCol w:w="2552"/>
      </w:tblGrid>
      <w:tr w:rsidR="00993794" w14:paraId="54D5AA2A" w14:textId="77777777" w:rsidTr="007602EB">
        <w:tc>
          <w:tcPr>
            <w:tcW w:w="1555" w:type="dxa"/>
          </w:tcPr>
          <w:p w14:paraId="514C20E3" w14:textId="77777777" w:rsidR="00993794" w:rsidRDefault="00993794" w:rsidP="007602EB">
            <w:pPr>
              <w:pStyle w:val="0Maintext"/>
              <w:ind w:firstLine="0"/>
              <w:rPr>
                <w:lang w:val="en-US" w:eastAsia="ko-KR"/>
              </w:rPr>
            </w:pPr>
          </w:p>
        </w:tc>
        <w:tc>
          <w:tcPr>
            <w:tcW w:w="2551" w:type="dxa"/>
          </w:tcPr>
          <w:p w14:paraId="70968100" w14:textId="77777777" w:rsidR="00993794" w:rsidRDefault="00993794" w:rsidP="007602EB">
            <w:pPr>
              <w:pStyle w:val="0Maintext"/>
              <w:ind w:firstLine="0"/>
              <w:rPr>
                <w:lang w:val="en-US" w:eastAsia="ko-KR"/>
              </w:rPr>
            </w:pPr>
            <w:r>
              <w:rPr>
                <w:rFonts w:hint="eastAsia"/>
                <w:lang w:val="en-US" w:eastAsia="ko-KR"/>
              </w:rPr>
              <w:t>0</w:t>
            </w:r>
            <w:r>
              <w:rPr>
                <w:lang w:val="en-US" w:eastAsia="ko-KR"/>
              </w:rPr>
              <w:t xml:space="preserve"> or 00</w:t>
            </w:r>
          </w:p>
        </w:tc>
        <w:tc>
          <w:tcPr>
            <w:tcW w:w="2551" w:type="dxa"/>
          </w:tcPr>
          <w:p w14:paraId="58DFC35A" w14:textId="77777777" w:rsidR="00993794" w:rsidRDefault="00993794" w:rsidP="007602EB">
            <w:pPr>
              <w:pStyle w:val="0Maintext"/>
              <w:ind w:firstLine="0"/>
              <w:rPr>
                <w:lang w:val="en-US" w:eastAsia="ko-KR"/>
              </w:rPr>
            </w:pPr>
            <w:r>
              <w:rPr>
                <w:rFonts w:hint="eastAsia"/>
                <w:lang w:val="en-US" w:eastAsia="ko-KR"/>
              </w:rPr>
              <w:t>1</w:t>
            </w:r>
            <w:r>
              <w:rPr>
                <w:lang w:val="en-US" w:eastAsia="ko-KR"/>
              </w:rPr>
              <w:t xml:space="preserve"> or 01</w:t>
            </w:r>
          </w:p>
        </w:tc>
        <w:tc>
          <w:tcPr>
            <w:tcW w:w="2552" w:type="dxa"/>
          </w:tcPr>
          <w:p w14:paraId="1B563255" w14:textId="77777777" w:rsidR="00993794" w:rsidRDefault="00993794" w:rsidP="007602EB">
            <w:pPr>
              <w:pStyle w:val="0Maintext"/>
              <w:ind w:firstLine="0"/>
              <w:rPr>
                <w:lang w:val="en-US" w:eastAsia="ko-KR"/>
              </w:rPr>
            </w:pPr>
            <w:r>
              <w:rPr>
                <w:rFonts w:hint="eastAsia"/>
                <w:lang w:val="en-US" w:eastAsia="ko-KR"/>
              </w:rPr>
              <w:t>10</w:t>
            </w:r>
          </w:p>
        </w:tc>
      </w:tr>
      <w:tr w:rsidR="00993794" w14:paraId="759CB461" w14:textId="77777777" w:rsidTr="007602EB">
        <w:tc>
          <w:tcPr>
            <w:tcW w:w="1555" w:type="dxa"/>
          </w:tcPr>
          <w:p w14:paraId="23EDEB72" w14:textId="77777777" w:rsidR="00993794" w:rsidRDefault="00993794" w:rsidP="007602EB">
            <w:pPr>
              <w:pStyle w:val="0Maintext"/>
              <w:ind w:firstLine="0"/>
              <w:rPr>
                <w:lang w:val="en-US" w:eastAsia="ko-KR"/>
              </w:rPr>
            </w:pPr>
            <w:r>
              <w:rPr>
                <w:rFonts w:hint="eastAsia"/>
                <w:lang w:val="en-US" w:eastAsia="ko-KR"/>
              </w:rPr>
              <w:t>SRI field for TRP1 exists</w:t>
            </w:r>
          </w:p>
        </w:tc>
        <w:tc>
          <w:tcPr>
            <w:tcW w:w="2551" w:type="dxa"/>
          </w:tcPr>
          <w:p w14:paraId="796E3440" w14:textId="77777777" w:rsidR="00993794" w:rsidRDefault="00993794" w:rsidP="007602EB">
            <w:pPr>
              <w:pStyle w:val="0Maintext"/>
              <w:ind w:firstLine="0"/>
              <w:rPr>
                <w:lang w:val="en-US" w:eastAsia="ko-KR"/>
              </w:rPr>
            </w:pPr>
            <w:r>
              <w:rPr>
                <w:rFonts w:cs="Times"/>
              </w:rPr>
              <w:t xml:space="preserve">P0 from </w:t>
            </w:r>
            <w:r w:rsidRPr="00ED4A2A">
              <w:rPr>
                <w:rFonts w:cs="Times"/>
                <w:i/>
              </w:rPr>
              <w:t>SRI-PUSCH-PowerControl</w:t>
            </w:r>
            <w:r w:rsidRPr="00ED4A2A">
              <w:rPr>
                <w:rFonts w:cs="Times"/>
              </w:rPr>
              <w:t xml:space="preserve"> with a sri-</w:t>
            </w:r>
            <w:r w:rsidRPr="00ED4A2A">
              <w:rPr>
                <w:rFonts w:cs="Times"/>
                <w:i/>
              </w:rPr>
              <w:t>PUSCH-PowerControlId</w:t>
            </w:r>
            <w:r w:rsidRPr="00ED4A2A">
              <w:rPr>
                <w:rFonts w:cs="Times"/>
              </w:rPr>
              <w:t xml:space="preserve"> value mapped to the SRI field value</w:t>
            </w:r>
            <w:r>
              <w:rPr>
                <w:rFonts w:cs="Times"/>
              </w:rPr>
              <w:t xml:space="preserve"> corresponding to TRP1</w:t>
            </w:r>
          </w:p>
        </w:tc>
        <w:tc>
          <w:tcPr>
            <w:tcW w:w="2551" w:type="dxa"/>
          </w:tcPr>
          <w:p w14:paraId="13D7722A" w14:textId="77777777" w:rsidR="00993794" w:rsidRDefault="00993794" w:rsidP="007602EB">
            <w:pPr>
              <w:pStyle w:val="0Maintext"/>
              <w:ind w:firstLine="0"/>
              <w:rPr>
                <w:lang w:val="en-US" w:eastAsia="ko-KR"/>
              </w:rPr>
            </w:pPr>
            <w:r w:rsidRPr="00ED4A2A">
              <w:rPr>
                <w:rFonts w:cs="Times"/>
              </w:rPr>
              <w:t>P0 from a first value in P0-PUSCH-Set with a p0-PUSCH-SetId value mapped to the SRI field value</w:t>
            </w:r>
            <w:r>
              <w:rPr>
                <w:rFonts w:cs="Times"/>
              </w:rPr>
              <w:t xml:space="preserve"> in the first </w:t>
            </w:r>
            <w:r>
              <w:rPr>
                <w:lang w:val="en-US" w:eastAsia="ko-KR"/>
              </w:rPr>
              <w:t xml:space="preserve">p0-PUSCH-SetList-r16 </w:t>
            </w:r>
          </w:p>
        </w:tc>
        <w:tc>
          <w:tcPr>
            <w:tcW w:w="2552" w:type="dxa"/>
          </w:tcPr>
          <w:p w14:paraId="4B4372EC" w14:textId="77777777" w:rsidR="00993794" w:rsidRDefault="00993794" w:rsidP="007602EB">
            <w:pPr>
              <w:pStyle w:val="0Maintext"/>
              <w:ind w:firstLine="0"/>
              <w:rPr>
                <w:lang w:val="en-US" w:eastAsia="ko-KR"/>
              </w:rPr>
            </w:pPr>
            <w:r>
              <w:rPr>
                <w:rFonts w:hint="eastAsia"/>
                <w:lang w:val="en-US" w:eastAsia="ko-KR"/>
              </w:rPr>
              <w:t>-</w:t>
            </w:r>
          </w:p>
        </w:tc>
      </w:tr>
      <w:tr w:rsidR="00993794" w14:paraId="6A7F67D0" w14:textId="77777777" w:rsidTr="007602EB">
        <w:tc>
          <w:tcPr>
            <w:tcW w:w="1555" w:type="dxa"/>
          </w:tcPr>
          <w:p w14:paraId="17C0D59E" w14:textId="77777777" w:rsidR="00993794" w:rsidRDefault="00993794" w:rsidP="007602EB">
            <w:pPr>
              <w:pStyle w:val="0Maintext"/>
              <w:ind w:firstLine="0"/>
              <w:rPr>
                <w:lang w:val="en-US" w:eastAsia="ko-KR"/>
              </w:rPr>
            </w:pPr>
            <w:r>
              <w:rPr>
                <w:rFonts w:hint="eastAsia"/>
                <w:lang w:val="en-US" w:eastAsia="ko-KR"/>
              </w:rPr>
              <w:t xml:space="preserve">SRI field for TRP1 </w:t>
            </w:r>
            <w:r>
              <w:rPr>
                <w:lang w:val="en-US" w:eastAsia="ko-KR"/>
              </w:rPr>
              <w:t xml:space="preserve">doesn’t </w:t>
            </w:r>
            <w:r>
              <w:rPr>
                <w:rFonts w:hint="eastAsia"/>
                <w:lang w:val="en-US" w:eastAsia="ko-KR"/>
              </w:rPr>
              <w:t>exist and bitwidth OLPC is 1bit</w:t>
            </w:r>
          </w:p>
        </w:tc>
        <w:tc>
          <w:tcPr>
            <w:tcW w:w="2551" w:type="dxa"/>
          </w:tcPr>
          <w:p w14:paraId="5BCFC2EC" w14:textId="6118B9C0" w:rsidR="00993794" w:rsidRDefault="009B4F26" w:rsidP="009B4F26">
            <w:pPr>
              <w:pStyle w:val="0Maintext"/>
              <w:ind w:firstLine="0"/>
              <w:rPr>
                <w:lang w:val="en-US" w:eastAsia="ko-KR"/>
              </w:rPr>
            </w:pPr>
            <w:r w:rsidRPr="00ED4A2A">
              <w:rPr>
                <w:rFonts w:cs="Times"/>
              </w:rPr>
              <w:t xml:space="preserve">P0 from a </w:t>
            </w:r>
            <w:r>
              <w:rPr>
                <w:lang w:val="en-US" w:eastAsia="ko-KR"/>
              </w:rPr>
              <w:t>first</w:t>
            </w:r>
            <w:r w:rsidR="00993794">
              <w:rPr>
                <w:lang w:val="en-US" w:eastAsia="ko-KR"/>
              </w:rPr>
              <w:t xml:space="preserve"> </w:t>
            </w:r>
            <w:r w:rsidR="00993794" w:rsidRPr="00EA6097">
              <w:rPr>
                <w:rFonts w:cs="Times New Roman"/>
                <w:i/>
              </w:rPr>
              <w:t>P0-PUSCH-AlphaSet</w:t>
            </w:r>
            <w:r w:rsidR="00993794">
              <w:rPr>
                <w:rFonts w:hint="eastAsia"/>
                <w:lang w:val="en-US" w:eastAsia="ko-KR"/>
              </w:rPr>
              <w:t xml:space="preserve"> </w:t>
            </w:r>
            <w:r w:rsidR="00993794">
              <w:rPr>
                <w:lang w:val="en-US" w:eastAsia="ko-KR"/>
              </w:rPr>
              <w:t xml:space="preserve">among </w:t>
            </w:r>
            <w:r w:rsidR="00993794" w:rsidRPr="00EA6097">
              <w:rPr>
                <w:rFonts w:cs="Times New Roman"/>
                <w:i/>
              </w:rPr>
              <w:t>P0-PUSCH-AlphaSet</w:t>
            </w:r>
            <w:r w:rsidR="00993794">
              <w:rPr>
                <w:lang w:val="en-US" w:eastAsia="ko-KR"/>
              </w:rPr>
              <w:t xml:space="preserve"> corresponding to TRP1</w:t>
            </w:r>
          </w:p>
        </w:tc>
        <w:tc>
          <w:tcPr>
            <w:tcW w:w="2551" w:type="dxa"/>
          </w:tcPr>
          <w:p w14:paraId="4C75BE3C" w14:textId="679B5FC2" w:rsidR="00993794" w:rsidRDefault="009B4F26" w:rsidP="009B4F26">
            <w:pPr>
              <w:pStyle w:val="0Maintext"/>
              <w:ind w:firstLine="0"/>
              <w:rPr>
                <w:lang w:val="en-US" w:eastAsia="ko-KR"/>
              </w:rPr>
            </w:pPr>
            <w:r w:rsidRPr="00ED4A2A">
              <w:rPr>
                <w:rFonts w:cs="Times"/>
              </w:rPr>
              <w:t xml:space="preserve">P0 from a </w:t>
            </w:r>
            <w:r>
              <w:rPr>
                <w:lang w:val="en-US" w:eastAsia="ko-KR"/>
              </w:rPr>
              <w:t xml:space="preserve">first </w:t>
            </w:r>
            <w:r w:rsidR="00993794">
              <w:rPr>
                <w:rFonts w:hint="eastAsia"/>
                <w:lang w:val="en-US" w:eastAsia="ko-KR"/>
              </w:rPr>
              <w:t>value in the p0-PUSCH-Set with the lowest p0-PUSCH-SetId i</w:t>
            </w:r>
            <w:r w:rsidR="00993794">
              <w:rPr>
                <w:lang w:val="en-US" w:eastAsia="ko-KR"/>
              </w:rPr>
              <w:t xml:space="preserve">n the first p0-PUSCH-SetList-r16 </w:t>
            </w:r>
          </w:p>
        </w:tc>
        <w:tc>
          <w:tcPr>
            <w:tcW w:w="2552" w:type="dxa"/>
          </w:tcPr>
          <w:p w14:paraId="5C0FF037" w14:textId="77777777" w:rsidR="00993794" w:rsidRDefault="00993794" w:rsidP="007602EB">
            <w:pPr>
              <w:pStyle w:val="0Maintext"/>
              <w:ind w:firstLine="0"/>
              <w:rPr>
                <w:lang w:val="en-US" w:eastAsia="ko-KR"/>
              </w:rPr>
            </w:pPr>
            <w:r>
              <w:rPr>
                <w:rFonts w:hint="eastAsia"/>
                <w:lang w:val="en-US" w:eastAsia="ko-KR"/>
              </w:rPr>
              <w:t>-</w:t>
            </w:r>
          </w:p>
        </w:tc>
      </w:tr>
      <w:tr w:rsidR="00993794" w14:paraId="533D4378" w14:textId="77777777" w:rsidTr="007602EB">
        <w:tc>
          <w:tcPr>
            <w:tcW w:w="1555" w:type="dxa"/>
          </w:tcPr>
          <w:p w14:paraId="34BE7DBD" w14:textId="77777777" w:rsidR="00993794" w:rsidRDefault="00993794" w:rsidP="007602EB">
            <w:pPr>
              <w:pStyle w:val="0Maintext"/>
              <w:ind w:firstLine="0"/>
              <w:rPr>
                <w:lang w:val="en-US" w:eastAsia="ko-KR"/>
              </w:rPr>
            </w:pPr>
            <w:r>
              <w:rPr>
                <w:rFonts w:hint="eastAsia"/>
                <w:lang w:val="en-US" w:eastAsia="ko-KR"/>
              </w:rPr>
              <w:t xml:space="preserve">SRI field for TRP1 </w:t>
            </w:r>
            <w:r>
              <w:rPr>
                <w:lang w:val="en-US" w:eastAsia="ko-KR"/>
              </w:rPr>
              <w:t xml:space="preserve">doesn’t </w:t>
            </w:r>
            <w:r>
              <w:rPr>
                <w:rFonts w:hint="eastAsia"/>
                <w:lang w:val="en-US" w:eastAsia="ko-KR"/>
              </w:rPr>
              <w:t>exist and bitwidth OLPC is 2bit</w:t>
            </w:r>
            <w:r>
              <w:rPr>
                <w:lang w:val="en-US" w:eastAsia="ko-KR"/>
              </w:rPr>
              <w:t>s</w:t>
            </w:r>
          </w:p>
        </w:tc>
        <w:tc>
          <w:tcPr>
            <w:tcW w:w="2551" w:type="dxa"/>
          </w:tcPr>
          <w:p w14:paraId="0AEA9A13" w14:textId="6075A7D3" w:rsidR="00993794" w:rsidRDefault="009B4F26" w:rsidP="009B4F26">
            <w:pPr>
              <w:pStyle w:val="0Maintext"/>
              <w:ind w:firstLine="0"/>
              <w:rPr>
                <w:lang w:val="en-US" w:eastAsia="ko-KR"/>
              </w:rPr>
            </w:pPr>
            <w:r w:rsidRPr="00ED4A2A">
              <w:rPr>
                <w:rFonts w:cs="Times"/>
              </w:rPr>
              <w:t xml:space="preserve">P0 from a </w:t>
            </w:r>
            <w:r>
              <w:rPr>
                <w:lang w:val="en-US" w:eastAsia="ko-KR"/>
              </w:rPr>
              <w:t>first</w:t>
            </w:r>
            <w:r w:rsidR="00993794">
              <w:rPr>
                <w:lang w:val="en-US" w:eastAsia="ko-KR"/>
              </w:rPr>
              <w:t xml:space="preserve"> </w:t>
            </w:r>
            <w:r w:rsidR="00993794" w:rsidRPr="00EA6097">
              <w:rPr>
                <w:rFonts w:cs="Times New Roman"/>
                <w:i/>
              </w:rPr>
              <w:t>P0-PUSCH-AlphaSet</w:t>
            </w:r>
            <w:r w:rsidR="00993794">
              <w:rPr>
                <w:rFonts w:hint="eastAsia"/>
                <w:lang w:val="en-US" w:eastAsia="ko-KR"/>
              </w:rPr>
              <w:t xml:space="preserve"> </w:t>
            </w:r>
            <w:r w:rsidR="00993794">
              <w:rPr>
                <w:lang w:val="en-US" w:eastAsia="ko-KR"/>
              </w:rPr>
              <w:t xml:space="preserve">among </w:t>
            </w:r>
            <w:r w:rsidR="00993794" w:rsidRPr="00EA6097">
              <w:rPr>
                <w:rFonts w:cs="Times New Roman"/>
                <w:i/>
              </w:rPr>
              <w:t>P0-PUSCH-AlphaSet</w:t>
            </w:r>
            <w:r w:rsidR="00993794">
              <w:rPr>
                <w:lang w:val="en-US" w:eastAsia="ko-KR"/>
              </w:rPr>
              <w:t xml:space="preserve"> corresponding to TRP1</w:t>
            </w:r>
          </w:p>
        </w:tc>
        <w:tc>
          <w:tcPr>
            <w:tcW w:w="2551" w:type="dxa"/>
          </w:tcPr>
          <w:p w14:paraId="65257948" w14:textId="65A370A7" w:rsidR="00993794" w:rsidRDefault="009B4F26" w:rsidP="007602EB">
            <w:pPr>
              <w:pStyle w:val="0Maintext"/>
              <w:ind w:firstLine="0"/>
              <w:rPr>
                <w:lang w:val="en-US" w:eastAsia="ko-KR"/>
              </w:rPr>
            </w:pPr>
            <w:r w:rsidRPr="00ED4A2A">
              <w:rPr>
                <w:rFonts w:cs="Times"/>
              </w:rPr>
              <w:t xml:space="preserve">P0 from a </w:t>
            </w:r>
            <w:r>
              <w:rPr>
                <w:rFonts w:cs="Times"/>
              </w:rPr>
              <w:t>f</w:t>
            </w:r>
            <w:r>
              <w:rPr>
                <w:lang w:val="en-US" w:eastAsia="ko-KR"/>
              </w:rPr>
              <w:t>irst</w:t>
            </w:r>
            <w:r w:rsidR="00993794">
              <w:rPr>
                <w:rFonts w:hint="eastAsia"/>
                <w:lang w:val="en-US" w:eastAsia="ko-KR"/>
              </w:rPr>
              <w:t xml:space="preserve"> p0 value in the p0-PUSCH-Set with the lowest p0-PUSCH-SetId i</w:t>
            </w:r>
            <w:r w:rsidR="00993794">
              <w:rPr>
                <w:lang w:val="en-US" w:eastAsia="ko-KR"/>
              </w:rPr>
              <w:t xml:space="preserve">n the first p0-PUSCH-SetList-r16 </w:t>
            </w:r>
          </w:p>
        </w:tc>
        <w:tc>
          <w:tcPr>
            <w:tcW w:w="2552" w:type="dxa"/>
          </w:tcPr>
          <w:p w14:paraId="69AAA9B4" w14:textId="55F7A7C6" w:rsidR="00993794" w:rsidRDefault="009B4F26" w:rsidP="009B4F26">
            <w:pPr>
              <w:pStyle w:val="0Maintext"/>
              <w:ind w:firstLine="0"/>
              <w:rPr>
                <w:lang w:val="en-US" w:eastAsia="ko-KR"/>
              </w:rPr>
            </w:pPr>
            <w:r w:rsidRPr="00ED4A2A">
              <w:rPr>
                <w:rFonts w:cs="Times"/>
              </w:rPr>
              <w:t xml:space="preserve">P0 from a </w:t>
            </w:r>
            <w:r>
              <w:rPr>
                <w:lang w:val="en-US" w:eastAsia="ko-KR"/>
              </w:rPr>
              <w:t>second</w:t>
            </w:r>
            <w:r w:rsidR="00993794">
              <w:rPr>
                <w:rFonts w:hint="eastAsia"/>
                <w:lang w:val="en-US" w:eastAsia="ko-KR"/>
              </w:rPr>
              <w:t xml:space="preserve"> p0 value in the p0-PUSCH-Set with the lowest p0-PUSCH-SetId i</w:t>
            </w:r>
            <w:r w:rsidR="00993794">
              <w:rPr>
                <w:lang w:val="en-US" w:eastAsia="ko-KR"/>
              </w:rPr>
              <w:t>n the first p0-PUSCH-SetList-r16</w:t>
            </w:r>
          </w:p>
        </w:tc>
      </w:tr>
    </w:tbl>
    <w:p w14:paraId="70522DB4" w14:textId="77777777" w:rsidR="00993794" w:rsidRDefault="00993794" w:rsidP="00993794">
      <w:pPr>
        <w:pStyle w:val="0Maintext"/>
        <w:rPr>
          <w:lang w:val="en-US" w:eastAsia="ko-KR"/>
        </w:rPr>
      </w:pPr>
    </w:p>
    <w:p w14:paraId="1BB04DCD" w14:textId="77777777" w:rsidR="00993794" w:rsidRDefault="00993794" w:rsidP="00993794">
      <w:pPr>
        <w:pStyle w:val="0Maintext"/>
        <w:rPr>
          <w:lang w:val="en-US" w:eastAsia="ko-KR"/>
        </w:rPr>
      </w:pPr>
      <w:r>
        <w:rPr>
          <w:lang w:val="en-US" w:eastAsia="ko-KR"/>
        </w:rPr>
        <w:t>P0 determination for TRP2</w:t>
      </w:r>
    </w:p>
    <w:tbl>
      <w:tblPr>
        <w:tblStyle w:val="a6"/>
        <w:tblW w:w="0" w:type="auto"/>
        <w:tblLook w:val="04A0" w:firstRow="1" w:lastRow="0" w:firstColumn="1" w:lastColumn="0" w:noHBand="0" w:noVBand="1"/>
      </w:tblPr>
      <w:tblGrid>
        <w:gridCol w:w="1555"/>
        <w:gridCol w:w="2551"/>
        <w:gridCol w:w="2551"/>
        <w:gridCol w:w="2552"/>
      </w:tblGrid>
      <w:tr w:rsidR="00993794" w14:paraId="24A02915" w14:textId="77777777" w:rsidTr="007602EB">
        <w:tc>
          <w:tcPr>
            <w:tcW w:w="1555" w:type="dxa"/>
          </w:tcPr>
          <w:p w14:paraId="55A56B3E" w14:textId="77777777" w:rsidR="00993794" w:rsidRDefault="00993794" w:rsidP="007602EB">
            <w:pPr>
              <w:pStyle w:val="0Maintext"/>
              <w:ind w:firstLine="0"/>
              <w:rPr>
                <w:lang w:val="en-US" w:eastAsia="ko-KR"/>
              </w:rPr>
            </w:pPr>
          </w:p>
        </w:tc>
        <w:tc>
          <w:tcPr>
            <w:tcW w:w="2551" w:type="dxa"/>
          </w:tcPr>
          <w:p w14:paraId="46100516" w14:textId="77777777" w:rsidR="00993794" w:rsidRDefault="00993794" w:rsidP="007602EB">
            <w:pPr>
              <w:pStyle w:val="0Maintext"/>
              <w:ind w:firstLine="0"/>
              <w:rPr>
                <w:lang w:val="en-US" w:eastAsia="ko-KR"/>
              </w:rPr>
            </w:pPr>
            <w:r>
              <w:rPr>
                <w:rFonts w:hint="eastAsia"/>
                <w:lang w:val="en-US" w:eastAsia="ko-KR"/>
              </w:rPr>
              <w:t>0</w:t>
            </w:r>
            <w:r>
              <w:rPr>
                <w:lang w:val="en-US" w:eastAsia="ko-KR"/>
              </w:rPr>
              <w:t xml:space="preserve"> or 00</w:t>
            </w:r>
          </w:p>
        </w:tc>
        <w:tc>
          <w:tcPr>
            <w:tcW w:w="2551" w:type="dxa"/>
          </w:tcPr>
          <w:p w14:paraId="6F9FF57B" w14:textId="77777777" w:rsidR="00993794" w:rsidRDefault="00993794" w:rsidP="007602EB">
            <w:pPr>
              <w:pStyle w:val="0Maintext"/>
              <w:ind w:firstLine="0"/>
              <w:rPr>
                <w:lang w:val="en-US" w:eastAsia="ko-KR"/>
              </w:rPr>
            </w:pPr>
            <w:r>
              <w:rPr>
                <w:rFonts w:hint="eastAsia"/>
                <w:lang w:val="en-US" w:eastAsia="ko-KR"/>
              </w:rPr>
              <w:t>1</w:t>
            </w:r>
            <w:r>
              <w:rPr>
                <w:lang w:val="en-US" w:eastAsia="ko-KR"/>
              </w:rPr>
              <w:t xml:space="preserve"> or 01</w:t>
            </w:r>
          </w:p>
        </w:tc>
        <w:tc>
          <w:tcPr>
            <w:tcW w:w="2552" w:type="dxa"/>
          </w:tcPr>
          <w:p w14:paraId="66995D60" w14:textId="77777777" w:rsidR="00993794" w:rsidRDefault="00993794" w:rsidP="007602EB">
            <w:pPr>
              <w:pStyle w:val="0Maintext"/>
              <w:ind w:firstLine="0"/>
              <w:rPr>
                <w:lang w:val="en-US" w:eastAsia="ko-KR"/>
              </w:rPr>
            </w:pPr>
            <w:r>
              <w:rPr>
                <w:rFonts w:hint="eastAsia"/>
                <w:lang w:val="en-US" w:eastAsia="ko-KR"/>
              </w:rPr>
              <w:t>10</w:t>
            </w:r>
          </w:p>
        </w:tc>
      </w:tr>
      <w:tr w:rsidR="00993794" w14:paraId="1FA0FF57" w14:textId="77777777" w:rsidTr="007602EB">
        <w:tc>
          <w:tcPr>
            <w:tcW w:w="1555" w:type="dxa"/>
          </w:tcPr>
          <w:p w14:paraId="2F54D21D" w14:textId="77777777" w:rsidR="00993794" w:rsidRDefault="00993794" w:rsidP="007602EB">
            <w:pPr>
              <w:pStyle w:val="0Maintext"/>
              <w:ind w:firstLine="0"/>
              <w:rPr>
                <w:lang w:val="en-US" w:eastAsia="ko-KR"/>
              </w:rPr>
            </w:pPr>
            <w:r>
              <w:rPr>
                <w:rFonts w:hint="eastAsia"/>
                <w:lang w:val="en-US" w:eastAsia="ko-KR"/>
              </w:rPr>
              <w:t>SRI field for TRP2 exists</w:t>
            </w:r>
          </w:p>
        </w:tc>
        <w:tc>
          <w:tcPr>
            <w:tcW w:w="2551" w:type="dxa"/>
          </w:tcPr>
          <w:p w14:paraId="640D60F3" w14:textId="77777777" w:rsidR="00993794" w:rsidRDefault="00993794" w:rsidP="007602EB">
            <w:pPr>
              <w:pStyle w:val="0Maintext"/>
              <w:ind w:firstLine="0"/>
              <w:rPr>
                <w:lang w:val="en-US" w:eastAsia="ko-KR"/>
              </w:rPr>
            </w:pPr>
            <w:r>
              <w:rPr>
                <w:rFonts w:cs="Times"/>
              </w:rPr>
              <w:t xml:space="preserve">P0 from </w:t>
            </w:r>
            <w:r w:rsidRPr="00ED4A2A">
              <w:rPr>
                <w:rFonts w:cs="Times"/>
                <w:i/>
              </w:rPr>
              <w:t>SRI-PUSCH-PowerControl</w:t>
            </w:r>
            <w:r w:rsidRPr="00ED4A2A">
              <w:rPr>
                <w:rFonts w:cs="Times"/>
              </w:rPr>
              <w:t xml:space="preserve"> with a sri-</w:t>
            </w:r>
            <w:r w:rsidRPr="00ED4A2A">
              <w:rPr>
                <w:rFonts w:cs="Times"/>
                <w:i/>
              </w:rPr>
              <w:t>PUSCH-PowerControlId</w:t>
            </w:r>
            <w:r w:rsidRPr="00ED4A2A">
              <w:rPr>
                <w:rFonts w:cs="Times"/>
              </w:rPr>
              <w:t xml:space="preserve"> value mapped to the SRI field value</w:t>
            </w:r>
            <w:r>
              <w:rPr>
                <w:rFonts w:cs="Times"/>
              </w:rPr>
              <w:t xml:space="preserve"> corresponding to TRP2</w:t>
            </w:r>
          </w:p>
        </w:tc>
        <w:tc>
          <w:tcPr>
            <w:tcW w:w="2551" w:type="dxa"/>
          </w:tcPr>
          <w:p w14:paraId="704D2FE1" w14:textId="77777777" w:rsidR="00993794" w:rsidRDefault="00993794" w:rsidP="007602EB">
            <w:pPr>
              <w:pStyle w:val="0Maintext"/>
              <w:ind w:firstLine="0"/>
              <w:rPr>
                <w:lang w:val="en-US" w:eastAsia="ko-KR"/>
              </w:rPr>
            </w:pPr>
            <w:r w:rsidRPr="00ED4A2A">
              <w:rPr>
                <w:rFonts w:cs="Times"/>
              </w:rPr>
              <w:t>P0 from a first value in P0-PUSCH-Set with a p0-PUSCH-SetId value mapped to the SRI field value</w:t>
            </w:r>
            <w:r>
              <w:rPr>
                <w:rFonts w:cs="Times"/>
              </w:rPr>
              <w:t xml:space="preserve"> in the second </w:t>
            </w:r>
            <w:r>
              <w:rPr>
                <w:lang w:val="en-US" w:eastAsia="ko-KR"/>
              </w:rPr>
              <w:t xml:space="preserve">p0-PUSCH-SetList-r16 </w:t>
            </w:r>
          </w:p>
        </w:tc>
        <w:tc>
          <w:tcPr>
            <w:tcW w:w="2552" w:type="dxa"/>
          </w:tcPr>
          <w:p w14:paraId="5C32B044" w14:textId="77777777" w:rsidR="00993794" w:rsidRDefault="00993794" w:rsidP="007602EB">
            <w:pPr>
              <w:pStyle w:val="0Maintext"/>
              <w:ind w:firstLine="0"/>
              <w:rPr>
                <w:lang w:val="en-US" w:eastAsia="ko-KR"/>
              </w:rPr>
            </w:pPr>
            <w:r>
              <w:rPr>
                <w:rFonts w:hint="eastAsia"/>
                <w:lang w:val="en-US" w:eastAsia="ko-KR"/>
              </w:rPr>
              <w:t>-</w:t>
            </w:r>
          </w:p>
        </w:tc>
      </w:tr>
      <w:tr w:rsidR="00993794" w14:paraId="7AB31F96" w14:textId="77777777" w:rsidTr="007602EB">
        <w:tc>
          <w:tcPr>
            <w:tcW w:w="1555" w:type="dxa"/>
          </w:tcPr>
          <w:p w14:paraId="7E706FE3" w14:textId="77777777" w:rsidR="00993794" w:rsidRDefault="00993794" w:rsidP="007602EB">
            <w:pPr>
              <w:pStyle w:val="0Maintext"/>
              <w:ind w:firstLine="0"/>
              <w:rPr>
                <w:lang w:val="en-US" w:eastAsia="ko-KR"/>
              </w:rPr>
            </w:pPr>
            <w:r>
              <w:rPr>
                <w:rFonts w:hint="eastAsia"/>
                <w:lang w:val="en-US" w:eastAsia="ko-KR"/>
              </w:rPr>
              <w:lastRenderedPageBreak/>
              <w:t>SRI field for TRP</w:t>
            </w:r>
            <w:r>
              <w:rPr>
                <w:lang w:val="en-US" w:eastAsia="ko-KR"/>
              </w:rPr>
              <w:t>2</w:t>
            </w:r>
            <w:r>
              <w:rPr>
                <w:rFonts w:hint="eastAsia"/>
                <w:lang w:val="en-US" w:eastAsia="ko-KR"/>
              </w:rPr>
              <w:t xml:space="preserve"> </w:t>
            </w:r>
            <w:r>
              <w:rPr>
                <w:lang w:val="en-US" w:eastAsia="ko-KR"/>
              </w:rPr>
              <w:t xml:space="preserve">doesn’t </w:t>
            </w:r>
            <w:r>
              <w:rPr>
                <w:rFonts w:hint="eastAsia"/>
                <w:lang w:val="en-US" w:eastAsia="ko-KR"/>
              </w:rPr>
              <w:t>exist and bitwidth OLPC is 1bit</w:t>
            </w:r>
          </w:p>
        </w:tc>
        <w:tc>
          <w:tcPr>
            <w:tcW w:w="2551" w:type="dxa"/>
          </w:tcPr>
          <w:p w14:paraId="3A815C03" w14:textId="2956D94B" w:rsidR="00993794" w:rsidRDefault="009B4F26" w:rsidP="009B4F26">
            <w:pPr>
              <w:pStyle w:val="0Maintext"/>
              <w:ind w:firstLine="0"/>
              <w:rPr>
                <w:lang w:val="en-US" w:eastAsia="ko-KR"/>
              </w:rPr>
            </w:pPr>
            <w:r w:rsidRPr="00ED4A2A">
              <w:rPr>
                <w:rFonts w:cs="Times"/>
              </w:rPr>
              <w:t xml:space="preserve">P0 from a </w:t>
            </w:r>
            <w:r>
              <w:rPr>
                <w:lang w:val="en-US" w:eastAsia="ko-KR"/>
              </w:rPr>
              <w:t>first</w:t>
            </w:r>
            <w:r w:rsidR="00993794">
              <w:rPr>
                <w:lang w:val="en-US" w:eastAsia="ko-KR"/>
              </w:rPr>
              <w:t xml:space="preserve"> </w:t>
            </w:r>
            <w:r w:rsidR="00993794" w:rsidRPr="00EA6097">
              <w:rPr>
                <w:rFonts w:cs="Times New Roman"/>
                <w:i/>
              </w:rPr>
              <w:t>P0-PUSCH-AlphaSet</w:t>
            </w:r>
            <w:r w:rsidR="00993794">
              <w:rPr>
                <w:rFonts w:hint="eastAsia"/>
                <w:lang w:val="en-US" w:eastAsia="ko-KR"/>
              </w:rPr>
              <w:t xml:space="preserve"> </w:t>
            </w:r>
            <w:r w:rsidR="00993794">
              <w:rPr>
                <w:lang w:val="en-US" w:eastAsia="ko-KR"/>
              </w:rPr>
              <w:t xml:space="preserve">among </w:t>
            </w:r>
            <w:r w:rsidR="00993794" w:rsidRPr="00EA6097">
              <w:rPr>
                <w:rFonts w:cs="Times New Roman"/>
                <w:i/>
              </w:rPr>
              <w:t>P0-PUSCH-AlphaSet</w:t>
            </w:r>
            <w:r w:rsidR="00993794">
              <w:rPr>
                <w:lang w:val="en-US" w:eastAsia="ko-KR"/>
              </w:rPr>
              <w:t xml:space="preserve"> corresponding to TRP2</w:t>
            </w:r>
          </w:p>
        </w:tc>
        <w:tc>
          <w:tcPr>
            <w:tcW w:w="2551" w:type="dxa"/>
          </w:tcPr>
          <w:p w14:paraId="0FB3C55F" w14:textId="73358774" w:rsidR="00993794" w:rsidRDefault="009B4F26" w:rsidP="009B4F26">
            <w:pPr>
              <w:pStyle w:val="0Maintext"/>
              <w:ind w:firstLine="0"/>
              <w:rPr>
                <w:lang w:val="en-US" w:eastAsia="ko-KR"/>
              </w:rPr>
            </w:pPr>
            <w:r w:rsidRPr="00ED4A2A">
              <w:rPr>
                <w:rFonts w:cs="Times"/>
              </w:rPr>
              <w:t xml:space="preserve">P0 from a </w:t>
            </w:r>
            <w:r>
              <w:rPr>
                <w:lang w:val="en-US" w:eastAsia="ko-KR"/>
              </w:rPr>
              <w:t>first</w:t>
            </w:r>
            <w:r w:rsidR="00993794">
              <w:rPr>
                <w:rFonts w:hint="eastAsia"/>
                <w:lang w:val="en-US" w:eastAsia="ko-KR"/>
              </w:rPr>
              <w:t xml:space="preserve"> p0 value in the p0-PUSCH-Set with the lowest p0-PUSCH-SetId i</w:t>
            </w:r>
            <w:r w:rsidR="00993794">
              <w:rPr>
                <w:lang w:val="en-US" w:eastAsia="ko-KR"/>
              </w:rPr>
              <w:t xml:space="preserve">n the second p0-PUSCH-SetList-r16 </w:t>
            </w:r>
          </w:p>
        </w:tc>
        <w:tc>
          <w:tcPr>
            <w:tcW w:w="2552" w:type="dxa"/>
          </w:tcPr>
          <w:p w14:paraId="7EA77EA9" w14:textId="77777777" w:rsidR="00993794" w:rsidRDefault="00993794" w:rsidP="007602EB">
            <w:pPr>
              <w:pStyle w:val="0Maintext"/>
              <w:ind w:firstLine="0"/>
              <w:rPr>
                <w:lang w:val="en-US" w:eastAsia="ko-KR"/>
              </w:rPr>
            </w:pPr>
            <w:r>
              <w:rPr>
                <w:rFonts w:hint="eastAsia"/>
                <w:lang w:val="en-US" w:eastAsia="ko-KR"/>
              </w:rPr>
              <w:t>-</w:t>
            </w:r>
          </w:p>
        </w:tc>
      </w:tr>
      <w:tr w:rsidR="00993794" w14:paraId="64DCD37A" w14:textId="77777777" w:rsidTr="007602EB">
        <w:tc>
          <w:tcPr>
            <w:tcW w:w="1555" w:type="dxa"/>
          </w:tcPr>
          <w:p w14:paraId="44CFC9FC" w14:textId="77777777" w:rsidR="00993794" w:rsidRDefault="00993794" w:rsidP="007602EB">
            <w:pPr>
              <w:pStyle w:val="0Maintext"/>
              <w:ind w:firstLine="0"/>
              <w:rPr>
                <w:lang w:val="en-US" w:eastAsia="ko-KR"/>
              </w:rPr>
            </w:pPr>
            <w:r>
              <w:rPr>
                <w:rFonts w:hint="eastAsia"/>
                <w:lang w:val="en-US" w:eastAsia="ko-KR"/>
              </w:rPr>
              <w:t>SRI field for TRP</w:t>
            </w:r>
            <w:r>
              <w:rPr>
                <w:lang w:val="en-US" w:eastAsia="ko-KR"/>
              </w:rPr>
              <w:t>2</w:t>
            </w:r>
            <w:r>
              <w:rPr>
                <w:rFonts w:hint="eastAsia"/>
                <w:lang w:val="en-US" w:eastAsia="ko-KR"/>
              </w:rPr>
              <w:t xml:space="preserve"> </w:t>
            </w:r>
            <w:r>
              <w:rPr>
                <w:lang w:val="en-US" w:eastAsia="ko-KR"/>
              </w:rPr>
              <w:t xml:space="preserve">doesn’t </w:t>
            </w:r>
            <w:r>
              <w:rPr>
                <w:rFonts w:hint="eastAsia"/>
                <w:lang w:val="en-US" w:eastAsia="ko-KR"/>
              </w:rPr>
              <w:t>exist and bitwidth OLPC is 2bit</w:t>
            </w:r>
            <w:r>
              <w:rPr>
                <w:lang w:val="en-US" w:eastAsia="ko-KR"/>
              </w:rPr>
              <w:t>s</w:t>
            </w:r>
          </w:p>
        </w:tc>
        <w:tc>
          <w:tcPr>
            <w:tcW w:w="2551" w:type="dxa"/>
          </w:tcPr>
          <w:p w14:paraId="72849233" w14:textId="12F6AA3D" w:rsidR="00993794" w:rsidRDefault="009B4F26" w:rsidP="0071052C">
            <w:pPr>
              <w:pStyle w:val="0Maintext"/>
              <w:ind w:firstLine="0"/>
              <w:rPr>
                <w:lang w:val="en-US" w:eastAsia="ko-KR"/>
              </w:rPr>
            </w:pPr>
            <w:r w:rsidRPr="00ED4A2A">
              <w:rPr>
                <w:rFonts w:cs="Times"/>
              </w:rPr>
              <w:t xml:space="preserve">P0 from a </w:t>
            </w:r>
            <w:r w:rsidR="0071052C">
              <w:rPr>
                <w:rFonts w:cs="Times"/>
              </w:rPr>
              <w:t>first</w:t>
            </w:r>
            <w:r w:rsidR="00993794">
              <w:rPr>
                <w:lang w:val="en-US" w:eastAsia="ko-KR"/>
              </w:rPr>
              <w:t xml:space="preserve"> </w:t>
            </w:r>
            <w:r w:rsidR="00993794" w:rsidRPr="00EA6097">
              <w:rPr>
                <w:rFonts w:cs="Times New Roman"/>
                <w:i/>
              </w:rPr>
              <w:t>P0-PUSCH-AlphaSet</w:t>
            </w:r>
            <w:r w:rsidR="00993794">
              <w:rPr>
                <w:rFonts w:hint="eastAsia"/>
                <w:lang w:val="en-US" w:eastAsia="ko-KR"/>
              </w:rPr>
              <w:t xml:space="preserve"> </w:t>
            </w:r>
            <w:r w:rsidR="00993794">
              <w:rPr>
                <w:lang w:val="en-US" w:eastAsia="ko-KR"/>
              </w:rPr>
              <w:t xml:space="preserve">among </w:t>
            </w:r>
            <w:r w:rsidR="00993794" w:rsidRPr="00EA6097">
              <w:rPr>
                <w:rFonts w:cs="Times New Roman"/>
                <w:i/>
              </w:rPr>
              <w:t>P0-PUSCH-AlphaSet</w:t>
            </w:r>
            <w:r w:rsidR="00993794">
              <w:rPr>
                <w:lang w:val="en-US" w:eastAsia="ko-KR"/>
              </w:rPr>
              <w:t xml:space="preserve"> corresponding to TRP2</w:t>
            </w:r>
          </w:p>
        </w:tc>
        <w:tc>
          <w:tcPr>
            <w:tcW w:w="2551" w:type="dxa"/>
          </w:tcPr>
          <w:p w14:paraId="62E99D92" w14:textId="4887BB1C" w:rsidR="00993794" w:rsidRDefault="009B4F26" w:rsidP="007602EB">
            <w:pPr>
              <w:pStyle w:val="0Maintext"/>
              <w:ind w:firstLine="0"/>
              <w:rPr>
                <w:lang w:val="en-US" w:eastAsia="ko-KR"/>
              </w:rPr>
            </w:pPr>
            <w:r w:rsidRPr="00ED4A2A">
              <w:rPr>
                <w:rFonts w:cs="Times"/>
              </w:rPr>
              <w:t xml:space="preserve">P0 from a </w:t>
            </w:r>
            <w:r>
              <w:rPr>
                <w:lang w:val="en-US" w:eastAsia="ko-KR"/>
              </w:rPr>
              <w:t>first</w:t>
            </w:r>
            <w:r w:rsidR="00993794">
              <w:rPr>
                <w:rFonts w:hint="eastAsia"/>
                <w:lang w:val="en-US" w:eastAsia="ko-KR"/>
              </w:rPr>
              <w:t xml:space="preserve"> p0 value in the p0-PUSCH-Set with the lowest p0-PUSCH-SetId i</w:t>
            </w:r>
            <w:r w:rsidR="00993794">
              <w:rPr>
                <w:lang w:val="en-US" w:eastAsia="ko-KR"/>
              </w:rPr>
              <w:t>n the second p0-PUSCH-SetList-r16</w:t>
            </w:r>
          </w:p>
        </w:tc>
        <w:tc>
          <w:tcPr>
            <w:tcW w:w="2552" w:type="dxa"/>
          </w:tcPr>
          <w:p w14:paraId="374ECB5F" w14:textId="7A8414D4" w:rsidR="00993794" w:rsidRDefault="009B4F26" w:rsidP="007602EB">
            <w:pPr>
              <w:pStyle w:val="0Maintext"/>
              <w:ind w:firstLine="0"/>
              <w:rPr>
                <w:lang w:val="en-US" w:eastAsia="ko-KR"/>
              </w:rPr>
            </w:pPr>
            <w:r w:rsidRPr="00ED4A2A">
              <w:rPr>
                <w:rFonts w:cs="Times"/>
              </w:rPr>
              <w:t>P0 from a</w:t>
            </w:r>
            <w:r>
              <w:rPr>
                <w:rFonts w:cs="Times"/>
              </w:rPr>
              <w:t xml:space="preserve"> second</w:t>
            </w:r>
            <w:r w:rsidR="00993794">
              <w:rPr>
                <w:rFonts w:hint="eastAsia"/>
                <w:lang w:val="en-US" w:eastAsia="ko-KR"/>
              </w:rPr>
              <w:t xml:space="preserve"> p0 value in the p0-PUSCH-Set with the lowest p0-PUSCH-SetId i</w:t>
            </w:r>
            <w:r w:rsidR="00993794">
              <w:rPr>
                <w:lang w:val="en-US" w:eastAsia="ko-KR"/>
              </w:rPr>
              <w:t>n the second p0-PUSCH-SetList-r16</w:t>
            </w:r>
          </w:p>
        </w:tc>
      </w:tr>
    </w:tbl>
    <w:p w14:paraId="06A9D29B" w14:textId="77777777" w:rsidR="00993794" w:rsidRPr="003A65C6" w:rsidRDefault="00993794" w:rsidP="00993794">
      <w:pPr>
        <w:pStyle w:val="0Maintext"/>
        <w:rPr>
          <w:lang w:val="en-US" w:eastAsia="ko-KR"/>
        </w:rPr>
      </w:pPr>
    </w:p>
    <w:p w14:paraId="3C012B46" w14:textId="30ADB301" w:rsidR="00993794" w:rsidRPr="00EA6097" w:rsidRDefault="00993794" w:rsidP="00993794">
      <w:pPr>
        <w:pStyle w:val="0Maintext"/>
        <w:ind w:firstLine="0"/>
        <w:rPr>
          <w:rFonts w:cs="Times New Roman"/>
          <w:i/>
        </w:rPr>
      </w:pPr>
      <w:r>
        <w:rPr>
          <w:b/>
          <w:u w:val="single"/>
          <w:lang w:val="en-US" w:eastAsia="ko-KR"/>
        </w:rPr>
        <w:t>Proposal 12:</w:t>
      </w:r>
      <w:r>
        <w:rPr>
          <w:lang w:val="en-US" w:eastAsia="ko-KR"/>
        </w:rPr>
        <w:t xml:space="preserve"> </w:t>
      </w:r>
      <w:r w:rsidRPr="00EA6097">
        <w:rPr>
          <w:rFonts w:cs="Times New Roman"/>
          <w:i/>
        </w:rPr>
        <w:t>Discussion for the case that SRI field(s) doesn’t exist in DCI should be required. For example, UE can determine the p0 value for each TRP with p0-PUSCH-SetList-r16 per TRP separately by using Rel-16 OLPC framework:</w:t>
      </w:r>
    </w:p>
    <w:p w14:paraId="13E5E14B" w14:textId="77777777" w:rsidR="00993794" w:rsidRPr="00EA6097" w:rsidRDefault="00993794" w:rsidP="00993794">
      <w:pPr>
        <w:pStyle w:val="0Maintext"/>
        <w:numPr>
          <w:ilvl w:val="0"/>
          <w:numId w:val="38"/>
        </w:numPr>
        <w:rPr>
          <w:rFonts w:cs="Times New Roman"/>
          <w:i/>
        </w:rPr>
      </w:pPr>
      <w:r w:rsidRPr="00EA6097">
        <w:rPr>
          <w:rFonts w:cs="Times New Roman" w:hint="eastAsia"/>
          <w:i/>
        </w:rPr>
        <w:t>If two SR</w:t>
      </w:r>
      <w:r w:rsidRPr="00EA6097">
        <w:rPr>
          <w:rFonts w:cs="Times New Roman"/>
          <w:i/>
        </w:rPr>
        <w:t>I</w:t>
      </w:r>
      <w:r w:rsidRPr="00EA6097">
        <w:rPr>
          <w:rFonts w:cs="Times New Roman" w:hint="eastAsia"/>
          <w:i/>
        </w:rPr>
        <w:t xml:space="preserve"> fields </w:t>
      </w:r>
      <w:r>
        <w:rPr>
          <w:rFonts w:cs="Times New Roman"/>
          <w:i/>
        </w:rPr>
        <w:t xml:space="preserve">are not </w:t>
      </w:r>
      <w:r w:rsidRPr="00EA6097">
        <w:rPr>
          <w:rFonts w:cs="Times New Roman"/>
          <w:i/>
        </w:rPr>
        <w:t>present in the DCI and the</w:t>
      </w:r>
      <w:r>
        <w:rPr>
          <w:rFonts w:cs="Times New Roman"/>
          <w:i/>
        </w:rPr>
        <w:t xml:space="preserve"> one</w:t>
      </w:r>
      <w:r w:rsidRPr="00EA6097">
        <w:rPr>
          <w:rFonts w:cs="Times New Roman"/>
          <w:i/>
        </w:rPr>
        <w:t xml:space="preserve"> existing field for OLPC is 2 bits,</w:t>
      </w:r>
    </w:p>
    <w:p w14:paraId="7500AAF2" w14:textId="77777777" w:rsidR="00993794" w:rsidRPr="00EA6097" w:rsidRDefault="00993794" w:rsidP="00993794">
      <w:pPr>
        <w:pStyle w:val="0Maintext"/>
        <w:numPr>
          <w:ilvl w:val="1"/>
          <w:numId w:val="38"/>
        </w:numPr>
        <w:rPr>
          <w:rFonts w:cs="Times New Roman"/>
          <w:i/>
        </w:rPr>
      </w:pPr>
      <w:r w:rsidRPr="00EA6097">
        <w:rPr>
          <w:rFonts w:cs="Times New Roman" w:hint="eastAsia"/>
          <w:i/>
        </w:rPr>
        <w:t xml:space="preserve">If value of </w:t>
      </w:r>
      <w:r w:rsidRPr="00EA6097">
        <w:rPr>
          <w:rFonts w:cs="Times New Roman"/>
          <w:i/>
        </w:rPr>
        <w:t>the field equals to ‘00’, the UE determines value of P0 as the first P0-PUSCH-AlphaSet among P0-PUSCH-AlphaSet corresponding to each TRP.</w:t>
      </w:r>
    </w:p>
    <w:p w14:paraId="35AB08AA" w14:textId="77777777" w:rsidR="00993794" w:rsidRPr="00EA6097" w:rsidRDefault="00993794" w:rsidP="00993794">
      <w:pPr>
        <w:pStyle w:val="0Maintext"/>
        <w:numPr>
          <w:ilvl w:val="1"/>
          <w:numId w:val="38"/>
        </w:numPr>
        <w:rPr>
          <w:rFonts w:cs="Times New Roman"/>
          <w:i/>
        </w:rPr>
      </w:pPr>
      <w:r w:rsidRPr="00EA6097">
        <w:rPr>
          <w:rFonts w:cs="Times New Roman"/>
          <w:i/>
        </w:rPr>
        <w:t>If value of the field equals to ‘01’, the UE determines value of P0 as the first p0 value in the p0-PUSCH-Set with the lowest p0-PUSCH-SetId in the p0-PUSCH-SetList-r16 corresponding to each TRP</w:t>
      </w:r>
    </w:p>
    <w:p w14:paraId="7D783A3F" w14:textId="77777777" w:rsidR="00993794" w:rsidRPr="00EA6097" w:rsidRDefault="00993794" w:rsidP="00993794">
      <w:pPr>
        <w:pStyle w:val="0Maintext"/>
        <w:numPr>
          <w:ilvl w:val="1"/>
          <w:numId w:val="38"/>
        </w:numPr>
        <w:rPr>
          <w:rFonts w:cs="Times New Roman"/>
          <w:i/>
        </w:rPr>
      </w:pPr>
      <w:r w:rsidRPr="00EA6097">
        <w:rPr>
          <w:rFonts w:cs="Times New Roman"/>
          <w:i/>
        </w:rPr>
        <w:t>If value of the field equals to ‘10’, the UE determines value of P0 as the second p0 value in the p0-PUSCH-Set with the lowest p0-PUSCH-SetId in the p0-PUSCH-SetList-r16 corresponding to each TRP</w:t>
      </w:r>
    </w:p>
    <w:p w14:paraId="085F7096" w14:textId="77777777" w:rsidR="00993794" w:rsidRPr="00EA6097" w:rsidRDefault="00993794" w:rsidP="00993794">
      <w:pPr>
        <w:pStyle w:val="0Maintext"/>
        <w:numPr>
          <w:ilvl w:val="0"/>
          <w:numId w:val="38"/>
        </w:numPr>
        <w:rPr>
          <w:rFonts w:cs="Times New Roman"/>
          <w:i/>
        </w:rPr>
      </w:pPr>
      <w:r w:rsidRPr="00EA6097">
        <w:rPr>
          <w:rFonts w:cs="Times New Roman" w:hint="eastAsia"/>
          <w:i/>
        </w:rPr>
        <w:t>If two SR</w:t>
      </w:r>
      <w:r w:rsidRPr="00EA6097">
        <w:rPr>
          <w:rFonts w:cs="Times New Roman"/>
          <w:i/>
        </w:rPr>
        <w:t>I</w:t>
      </w:r>
      <w:r w:rsidRPr="00EA6097">
        <w:rPr>
          <w:rFonts w:cs="Times New Roman" w:hint="eastAsia"/>
          <w:i/>
        </w:rPr>
        <w:t xml:space="preserve"> fields </w:t>
      </w:r>
      <w:r>
        <w:rPr>
          <w:rFonts w:cs="Times New Roman"/>
          <w:i/>
        </w:rPr>
        <w:t>are not</w:t>
      </w:r>
      <w:r w:rsidRPr="00EA6097">
        <w:rPr>
          <w:rFonts w:cs="Times New Roman"/>
          <w:i/>
        </w:rPr>
        <w:t xml:space="preserve"> present in the DCI and the</w:t>
      </w:r>
      <w:r>
        <w:rPr>
          <w:rFonts w:cs="Times New Roman"/>
          <w:i/>
        </w:rPr>
        <w:t xml:space="preserve"> one</w:t>
      </w:r>
      <w:r w:rsidRPr="00EA6097">
        <w:rPr>
          <w:rFonts w:cs="Times New Roman"/>
          <w:i/>
        </w:rPr>
        <w:t xml:space="preserve"> existing field for OLPC is </w:t>
      </w:r>
      <w:r>
        <w:rPr>
          <w:rFonts w:cs="Times New Roman"/>
          <w:i/>
        </w:rPr>
        <w:t>1 bit</w:t>
      </w:r>
      <w:r w:rsidRPr="00EA6097">
        <w:rPr>
          <w:rFonts w:cs="Times New Roman"/>
          <w:i/>
        </w:rPr>
        <w:t>,</w:t>
      </w:r>
    </w:p>
    <w:p w14:paraId="506EDAF8" w14:textId="77777777" w:rsidR="00993794" w:rsidRPr="00EA6097" w:rsidRDefault="00993794" w:rsidP="00993794">
      <w:pPr>
        <w:pStyle w:val="0Maintext"/>
        <w:numPr>
          <w:ilvl w:val="1"/>
          <w:numId w:val="38"/>
        </w:numPr>
        <w:rPr>
          <w:rFonts w:cs="Times New Roman"/>
          <w:i/>
        </w:rPr>
      </w:pPr>
      <w:r w:rsidRPr="00EA6097">
        <w:rPr>
          <w:rFonts w:cs="Times New Roman" w:hint="eastAsia"/>
          <w:i/>
        </w:rPr>
        <w:t xml:space="preserve">If value of </w:t>
      </w:r>
      <w:r w:rsidRPr="00EA6097">
        <w:rPr>
          <w:rFonts w:cs="Times New Roman"/>
          <w:i/>
        </w:rPr>
        <w:t>the field equals to ‘0’, the UE determines value of P0 as the first P0-PUSCH-AlphaSet among P0-PUSCH-AlphaSet corresponding to each TRP.</w:t>
      </w:r>
    </w:p>
    <w:p w14:paraId="47D349F0" w14:textId="77777777" w:rsidR="00993794" w:rsidRPr="00EA6097" w:rsidRDefault="00993794" w:rsidP="00993794">
      <w:pPr>
        <w:pStyle w:val="0Maintext"/>
        <w:numPr>
          <w:ilvl w:val="1"/>
          <w:numId w:val="38"/>
        </w:numPr>
        <w:rPr>
          <w:rFonts w:cs="Times New Roman"/>
          <w:i/>
        </w:rPr>
      </w:pPr>
      <w:r w:rsidRPr="00EA6097">
        <w:rPr>
          <w:rFonts w:cs="Times New Roman"/>
          <w:i/>
        </w:rPr>
        <w:t>If value of the field equals to ‘1’, the UE determines value of P0 as the first p0 value in the p0-PUSCH-Set with the lowest p0-PUSCH-SetId in the p0-PUSCH-SetList-r16 corresponding to each TRP</w:t>
      </w:r>
    </w:p>
    <w:p w14:paraId="0FC860F8" w14:textId="77777777" w:rsidR="00993794" w:rsidRPr="00EA6097" w:rsidRDefault="00993794" w:rsidP="00993794">
      <w:pPr>
        <w:pStyle w:val="0Maintext"/>
        <w:numPr>
          <w:ilvl w:val="0"/>
          <w:numId w:val="38"/>
        </w:numPr>
        <w:rPr>
          <w:rFonts w:cs="Times New Roman"/>
          <w:i/>
        </w:rPr>
      </w:pPr>
      <w:r w:rsidRPr="00EA6097">
        <w:rPr>
          <w:rFonts w:cs="Times New Roman"/>
          <w:i/>
        </w:rPr>
        <w:t xml:space="preserve">If one of two SRI fields </w:t>
      </w:r>
      <w:r>
        <w:rPr>
          <w:rFonts w:cs="Times New Roman"/>
          <w:i/>
        </w:rPr>
        <w:t>is not</w:t>
      </w:r>
      <w:r w:rsidRPr="00EA6097">
        <w:rPr>
          <w:rFonts w:cs="Times New Roman"/>
          <w:i/>
        </w:rPr>
        <w:t xml:space="preserve"> present in the DCI, </w:t>
      </w:r>
    </w:p>
    <w:p w14:paraId="153CC956" w14:textId="77777777" w:rsidR="00993794" w:rsidRPr="00EA6097" w:rsidRDefault="00993794" w:rsidP="00993794">
      <w:pPr>
        <w:pStyle w:val="0Maintext"/>
        <w:numPr>
          <w:ilvl w:val="1"/>
          <w:numId w:val="38"/>
        </w:numPr>
        <w:rPr>
          <w:rFonts w:cs="Times New Roman"/>
          <w:i/>
        </w:rPr>
      </w:pPr>
      <w:r w:rsidRPr="00EA6097">
        <w:rPr>
          <w:rFonts w:cs="Times New Roman"/>
          <w:i/>
        </w:rPr>
        <w:t>F</w:t>
      </w:r>
      <w:r w:rsidRPr="00EA6097">
        <w:rPr>
          <w:rFonts w:cs="Times New Roman" w:hint="eastAsia"/>
          <w:i/>
        </w:rPr>
        <w:t xml:space="preserve">or </w:t>
      </w:r>
      <w:r w:rsidRPr="00EA6097">
        <w:rPr>
          <w:rFonts w:cs="Times New Roman"/>
          <w:i/>
        </w:rPr>
        <w:t>the TRP that the SRI field exists, the UE determines p0 value of the TRP according to the mapping between SRI and sri-PUSCH-PowerControlId or mapping between SRI and p0-PUSCH-SetId</w:t>
      </w:r>
    </w:p>
    <w:p w14:paraId="5804A768" w14:textId="77777777" w:rsidR="00993794" w:rsidRPr="00200B87" w:rsidRDefault="00993794" w:rsidP="00993794">
      <w:pPr>
        <w:pStyle w:val="0Maintext"/>
        <w:numPr>
          <w:ilvl w:val="1"/>
          <w:numId w:val="38"/>
        </w:numPr>
        <w:rPr>
          <w:lang w:val="en-US" w:eastAsia="ko-KR"/>
        </w:rPr>
      </w:pPr>
      <w:r w:rsidRPr="00EA6097">
        <w:rPr>
          <w:rFonts w:cs="Times New Roman"/>
          <w:i/>
        </w:rPr>
        <w:t>For the TRP that the SRI field doesn’t exist, the UE determines p0 value of the TRP as the first P0-PUSCH-AlphaSet among P0-PUSCH-AlphaSet corresponding to the TRP or the first p0 value in the p0-PUSCH-Set with the lowest p0-PUSCH-SetId in the p0-PUSCH-SetList-r16 corresponding to the TRP</w:t>
      </w:r>
    </w:p>
    <w:p w14:paraId="45971F57" w14:textId="77777777" w:rsidR="00993794" w:rsidRDefault="00993794" w:rsidP="00993794">
      <w:pPr>
        <w:pStyle w:val="2"/>
        <w:numPr>
          <w:ilvl w:val="1"/>
          <w:numId w:val="19"/>
        </w:numPr>
        <w:tabs>
          <w:tab w:val="left" w:pos="800"/>
        </w:tabs>
        <w:textAlignment w:val="auto"/>
        <w:rPr>
          <w:sz w:val="28"/>
          <w:lang w:val="en-US"/>
        </w:rPr>
      </w:pPr>
      <w:r>
        <w:rPr>
          <w:sz w:val="28"/>
          <w:lang w:val="en-US"/>
        </w:rPr>
        <w:t>PTRS-DMRS association for multi-TRP PUSCH repetition</w:t>
      </w:r>
    </w:p>
    <w:p w14:paraId="519A2F49" w14:textId="77777777" w:rsidR="00993794" w:rsidRDefault="00993794" w:rsidP="00993794">
      <w:pPr>
        <w:pStyle w:val="0Maintext"/>
        <w:rPr>
          <w:lang w:val="en-US" w:eastAsia="ko-KR"/>
        </w:rPr>
      </w:pPr>
      <w:r>
        <w:rPr>
          <w:lang w:val="en-US" w:eastAsia="ko-KR"/>
        </w:rPr>
        <w:t>The following is the agreement on PTRS-DMRS association for mTRP PUSCH repetition type B.</w:t>
      </w:r>
    </w:p>
    <w:tbl>
      <w:tblPr>
        <w:tblStyle w:val="a6"/>
        <w:tblW w:w="0" w:type="auto"/>
        <w:tblLook w:val="04A0" w:firstRow="1" w:lastRow="0" w:firstColumn="1" w:lastColumn="0" w:noHBand="0" w:noVBand="1"/>
      </w:tblPr>
      <w:tblGrid>
        <w:gridCol w:w="9016"/>
      </w:tblGrid>
      <w:tr w:rsidR="00993794" w14:paraId="5F4343C6" w14:textId="77777777" w:rsidTr="007602EB">
        <w:tc>
          <w:tcPr>
            <w:tcW w:w="9016" w:type="dxa"/>
            <w:tcBorders>
              <w:top w:val="single" w:sz="4" w:space="0" w:color="000000"/>
              <w:left w:val="single" w:sz="4" w:space="0" w:color="000000"/>
              <w:bottom w:val="single" w:sz="4" w:space="0" w:color="000000"/>
              <w:right w:val="single" w:sz="4" w:space="0" w:color="000000"/>
            </w:tcBorders>
            <w:hideMark/>
          </w:tcPr>
          <w:p w14:paraId="2314E5D4" w14:textId="77777777" w:rsidR="00993794" w:rsidRDefault="00993794" w:rsidP="007602EB">
            <w:pPr>
              <w:spacing w:after="0"/>
              <w:rPr>
                <w:rFonts w:ascii="Times" w:hAnsi="Times" w:cs="Times"/>
                <w:b/>
                <w:bCs/>
                <w:sz w:val="20"/>
              </w:rPr>
            </w:pPr>
            <w:r>
              <w:rPr>
                <w:rFonts w:ascii="Times" w:hAnsi="Times" w:cs="Times"/>
                <w:b/>
                <w:bCs/>
                <w:sz w:val="20"/>
                <w:highlight w:val="green"/>
              </w:rPr>
              <w:t>Agreement</w:t>
            </w:r>
          </w:p>
          <w:p w14:paraId="73C1B57A" w14:textId="77777777" w:rsidR="00993794" w:rsidRDefault="00993794" w:rsidP="007602EB">
            <w:pPr>
              <w:spacing w:after="0"/>
              <w:rPr>
                <w:rFonts w:ascii="Times" w:hAnsi="Times" w:cs="Times"/>
                <w:sz w:val="20"/>
              </w:rPr>
            </w:pPr>
            <w:r>
              <w:rPr>
                <w:rFonts w:ascii="Times" w:hAnsi="Times" w:cs="Times"/>
                <w:sz w:val="20"/>
              </w:rPr>
              <w:t xml:space="preserve">For single DCI based M-TRP PUSCH Type B repetition schemes, </w:t>
            </w:r>
          </w:p>
          <w:p w14:paraId="695C03C0" w14:textId="77777777" w:rsidR="00993794" w:rsidRDefault="00993794" w:rsidP="00993794">
            <w:pPr>
              <w:numPr>
                <w:ilvl w:val="0"/>
                <w:numId w:val="18"/>
              </w:numPr>
              <w:spacing w:after="0"/>
              <w:jc w:val="both"/>
              <w:rPr>
                <w:rFonts w:ascii="Times" w:hAnsi="Times" w:cs="Times"/>
                <w:sz w:val="20"/>
              </w:rPr>
            </w:pPr>
            <w:r>
              <w:rPr>
                <w:rFonts w:ascii="Times" w:hAnsi="Times" w:cs="Times"/>
                <w:sz w:val="20"/>
              </w:rPr>
              <w:t xml:space="preserve">For maxRank = 2, the number of bits for the indication of PTRS-DMRS association is the same as Rel-15/16, MSB and LSB separately indicating the association between PTRS port and DMRS port for two TRPs. </w:t>
            </w:r>
          </w:p>
          <w:p w14:paraId="0A08D577" w14:textId="77777777" w:rsidR="00993794" w:rsidRDefault="00993794" w:rsidP="007602EB">
            <w:pPr>
              <w:spacing w:after="0"/>
              <w:rPr>
                <w:rFonts w:ascii="Times" w:hAnsi="Times" w:cs="Times"/>
                <w:sz w:val="20"/>
              </w:rPr>
            </w:pPr>
            <w:r>
              <w:rPr>
                <w:rFonts w:ascii="Times" w:hAnsi="Times" w:cs="Times"/>
                <w:sz w:val="20"/>
              </w:rPr>
              <w:t>FFS: the indication of PTRS-DMRS association for maxRank &gt; 2.</w:t>
            </w:r>
          </w:p>
          <w:p w14:paraId="0FF1DB40" w14:textId="77777777" w:rsidR="00993794" w:rsidRPr="00A72144" w:rsidRDefault="00993794" w:rsidP="007602EB">
            <w:pPr>
              <w:snapToGrid w:val="0"/>
              <w:spacing w:after="0"/>
              <w:rPr>
                <w:rFonts w:cs="Times"/>
                <w:b/>
                <w:bCs/>
                <w:sz w:val="20"/>
                <w:szCs w:val="22"/>
              </w:rPr>
            </w:pPr>
            <w:r w:rsidRPr="00A72144">
              <w:rPr>
                <w:rFonts w:cs="Times"/>
                <w:b/>
                <w:bCs/>
                <w:sz w:val="20"/>
                <w:szCs w:val="22"/>
                <w:highlight w:val="green"/>
              </w:rPr>
              <w:t>Agreement</w:t>
            </w:r>
          </w:p>
          <w:p w14:paraId="4C74CF63" w14:textId="77777777" w:rsidR="00993794" w:rsidRPr="00A72144" w:rsidRDefault="00993794" w:rsidP="007602EB">
            <w:pPr>
              <w:snapToGrid w:val="0"/>
              <w:spacing w:after="0"/>
              <w:rPr>
                <w:rFonts w:cs="Times"/>
                <w:sz w:val="20"/>
                <w:szCs w:val="22"/>
              </w:rPr>
            </w:pPr>
            <w:r w:rsidRPr="00A72144">
              <w:rPr>
                <w:rFonts w:cs="Times"/>
                <w:sz w:val="20"/>
                <w:szCs w:val="22"/>
              </w:rPr>
              <w:t xml:space="preserve">For single DCI based M-TRP PUSCH Type B repetition, the indication of PTRS-DMRS association for maxRank &gt; 2 is supported, down select one of the following options in RAN1 #105-e meeting, </w:t>
            </w:r>
          </w:p>
          <w:p w14:paraId="3844D817" w14:textId="77777777" w:rsidR="00993794" w:rsidRPr="00A72144" w:rsidRDefault="00993794" w:rsidP="007602EB">
            <w:pPr>
              <w:numPr>
                <w:ilvl w:val="0"/>
                <w:numId w:val="30"/>
              </w:numPr>
              <w:spacing w:after="0"/>
              <w:rPr>
                <w:rFonts w:cs="Times"/>
                <w:sz w:val="20"/>
              </w:rPr>
            </w:pPr>
            <w:r w:rsidRPr="00A72144">
              <w:rPr>
                <w:rFonts w:cs="Times"/>
                <w:sz w:val="20"/>
              </w:rPr>
              <w:t>The support of cyclic mapping can be optional UE feature for the cases when the number of repetitions is larger than 2.</w:t>
            </w:r>
          </w:p>
          <w:p w14:paraId="4422BD00" w14:textId="77777777" w:rsidR="00993794" w:rsidRPr="00A72144" w:rsidRDefault="00993794" w:rsidP="007602EB">
            <w:pPr>
              <w:numPr>
                <w:ilvl w:val="0"/>
                <w:numId w:val="30"/>
              </w:numPr>
              <w:spacing w:after="0"/>
              <w:rPr>
                <w:rFonts w:cs="Times"/>
                <w:sz w:val="20"/>
              </w:rPr>
            </w:pPr>
            <w:r w:rsidRPr="00A72144">
              <w:rPr>
                <w:rFonts w:cs="Times"/>
                <w:sz w:val="20"/>
                <w:szCs w:val="22"/>
              </w:rPr>
              <w:t xml:space="preserve">Option 1 (4 bits): with a second PTRS-DMRS association field (similar to the existing field), and each field separately indicating the association between PTRS port and DMRS port for two TRPs. </w:t>
            </w:r>
          </w:p>
          <w:p w14:paraId="03B99041" w14:textId="77777777" w:rsidR="00993794" w:rsidRPr="00A72144" w:rsidRDefault="00993794" w:rsidP="007602EB">
            <w:pPr>
              <w:numPr>
                <w:ilvl w:val="0"/>
                <w:numId w:val="30"/>
              </w:numPr>
              <w:spacing w:after="0"/>
              <w:rPr>
                <w:rFonts w:cs="Times"/>
                <w:sz w:val="20"/>
              </w:rPr>
            </w:pPr>
            <w:r w:rsidRPr="00A72144">
              <w:rPr>
                <w:rFonts w:cs="Times"/>
                <w:sz w:val="20"/>
                <w:szCs w:val="22"/>
              </w:rPr>
              <w:t>Option 2 (2 bits): using the existing PTRS-DMRS association field in DCI for the first TRP, and using reserved entries/bits in DM-RS port indication field for the second TRP.</w:t>
            </w:r>
          </w:p>
          <w:p w14:paraId="00DFCCA2" w14:textId="77777777" w:rsidR="00993794" w:rsidRPr="00A72144" w:rsidRDefault="00993794" w:rsidP="007602EB">
            <w:pPr>
              <w:numPr>
                <w:ilvl w:val="0"/>
                <w:numId w:val="30"/>
              </w:numPr>
              <w:spacing w:after="0"/>
              <w:rPr>
                <w:rFonts w:cs="Times"/>
                <w:sz w:val="20"/>
              </w:rPr>
            </w:pPr>
            <w:r w:rsidRPr="00A72144">
              <w:rPr>
                <w:rFonts w:cs="Times"/>
                <w:sz w:val="20"/>
                <w:szCs w:val="22"/>
              </w:rPr>
              <w:lastRenderedPageBreak/>
              <w:t>Option 3 (2 bits): 1 bit MSB is used to indicate PTRS-DMRS association for the first TRP, and 1 bit LSB is used to indicate PTRS-DMRS association for the second TRP</w:t>
            </w:r>
          </w:p>
          <w:p w14:paraId="24BA0D1D" w14:textId="77777777" w:rsidR="00993794" w:rsidRPr="00A72144" w:rsidRDefault="00993794" w:rsidP="007602EB">
            <w:pPr>
              <w:numPr>
                <w:ilvl w:val="1"/>
                <w:numId w:val="30"/>
              </w:numPr>
              <w:spacing w:after="0"/>
              <w:rPr>
                <w:rFonts w:cs="Times"/>
                <w:sz w:val="20"/>
              </w:rPr>
            </w:pPr>
            <w:r w:rsidRPr="00A72144">
              <w:rPr>
                <w:rFonts w:cs="Times"/>
                <w:sz w:val="20"/>
                <w:szCs w:val="22"/>
              </w:rPr>
              <w:t xml:space="preserve">if </w:t>
            </w:r>
            <w:r w:rsidRPr="00A72144">
              <w:rPr>
                <w:rFonts w:cs="Times"/>
                <w:i/>
                <w:iCs/>
                <w:sz w:val="20"/>
                <w:szCs w:val="22"/>
              </w:rPr>
              <w:t>maxNrofPorts</w:t>
            </w:r>
            <w:r w:rsidRPr="00A72144">
              <w:rPr>
                <w:rFonts w:cs="Times"/>
                <w:sz w:val="20"/>
                <w:szCs w:val="22"/>
              </w:rPr>
              <w:t xml:space="preserve"> = 1, the 1 bit indicates one of the first two DMRS ports. </w:t>
            </w:r>
          </w:p>
          <w:p w14:paraId="1095D619" w14:textId="77777777" w:rsidR="00993794" w:rsidRPr="00A72144" w:rsidRDefault="00993794" w:rsidP="007602EB">
            <w:pPr>
              <w:numPr>
                <w:ilvl w:val="1"/>
                <w:numId w:val="30"/>
              </w:numPr>
              <w:spacing w:after="0"/>
            </w:pPr>
            <w:r w:rsidRPr="00A72144">
              <w:rPr>
                <w:rFonts w:cs="Times"/>
                <w:sz w:val="20"/>
                <w:szCs w:val="22"/>
              </w:rPr>
              <w:t xml:space="preserve">if </w:t>
            </w:r>
            <w:r w:rsidRPr="00A72144">
              <w:rPr>
                <w:rFonts w:cs="Times"/>
                <w:i/>
                <w:iCs/>
                <w:sz w:val="20"/>
                <w:szCs w:val="22"/>
              </w:rPr>
              <w:t>maxNrofPorts</w:t>
            </w:r>
            <w:r w:rsidRPr="00A72144">
              <w:rPr>
                <w:rFonts w:cs="Times"/>
                <w:sz w:val="20"/>
                <w:szCs w:val="22"/>
              </w:rPr>
              <w:t xml:space="preserve"> = 2, the 1 bit indicates one of two DMRS ports sharing the same PTRS port.</w:t>
            </w:r>
          </w:p>
        </w:tc>
      </w:tr>
    </w:tbl>
    <w:p w14:paraId="328BFE73" w14:textId="77777777" w:rsidR="00993794" w:rsidRDefault="00993794" w:rsidP="00993794">
      <w:pPr>
        <w:pStyle w:val="0Maintext"/>
        <w:spacing w:after="0" w:afterAutospacing="0"/>
        <w:rPr>
          <w:lang w:eastAsia="ko-KR"/>
        </w:rPr>
      </w:pPr>
    </w:p>
    <w:p w14:paraId="3FAD5925" w14:textId="74114602" w:rsidR="00993794" w:rsidRDefault="00993794" w:rsidP="00993794">
      <w:pPr>
        <w:pStyle w:val="0Maintext"/>
        <w:rPr>
          <w:lang w:val="en-US" w:eastAsia="ko-KR"/>
        </w:rPr>
      </w:pPr>
      <w:r>
        <w:rPr>
          <w:lang w:eastAsia="ko-KR"/>
        </w:rPr>
        <w:t xml:space="preserve">For </w:t>
      </w:r>
      <w:r w:rsidRPr="00C26345">
        <w:rPr>
          <w:i/>
          <w:lang w:eastAsia="ko-KR"/>
        </w:rPr>
        <w:t>maxRank</w:t>
      </w:r>
      <w:r>
        <w:rPr>
          <w:i/>
          <w:lang w:eastAsia="ko-KR"/>
        </w:rPr>
        <w:t xml:space="preserve"> </w:t>
      </w:r>
      <w:r>
        <w:rPr>
          <w:lang w:eastAsia="ko-KR"/>
        </w:rPr>
        <w:t>= 2, it was agreed that MSB is used for TRP1 and LSB is used for TRP2. In this case, MSB and LSB can be interpreted differently depending on the total number of PTRS ports. If the total number of PTRS ports is 1, each bit is used to indicate the DMRS-PTRS association corresponding to each TRP as above. However, each bit should be interpreted depending on the actual number of PTRS ports based on SRI or TPMI if the total number of PTRS ports is 2. For example, when we assume that non-codebook based mTRP PUSCH is supported and two SRS resources indicated by the first SRI field is configured with one PTRS port, i.e., the number of actual PTRS ports is one, MSB of PTRS-DMRS association field is used to indicate one of two DMRS ports (left in Figure 3). Moreover, if two SRS resources indicated by the second SRI field are configured with two different PTRS ports, i.e., the actual number of PTRS ports is two, then, each DMRS port can be associated with each configured PTRS port irrespective of LSB of PTRS-DMRS association field (right in Figure 3). Similarly, PTRS-DMRS association field can be interpreted differently according to the total number of PTRS ports and the actual number of PTRS ports depending on indicated TPMI (PUSCH antenna port 1000 and 1002 in indicated TPMI share PT-RS port 0, and PUSCH antenna port 1001 and 1003 in indicated TPMI share PT-RS port 1).</w:t>
      </w:r>
    </w:p>
    <w:p w14:paraId="7841B256" w14:textId="77777777" w:rsidR="00993794" w:rsidRDefault="00993794" w:rsidP="00993794">
      <w:pPr>
        <w:jc w:val="center"/>
        <w:rPr>
          <w:lang w:val="en-US" w:eastAsia="ko-KR"/>
        </w:rPr>
      </w:pPr>
      <w:r>
        <w:rPr>
          <w:noProof/>
          <w:lang w:val="en-US" w:eastAsia="ko-KR"/>
        </w:rPr>
        <w:drawing>
          <wp:inline distT="0" distB="0" distL="0" distR="0" wp14:anchorId="58F0997E" wp14:editId="213D4F6A">
            <wp:extent cx="3597275" cy="25965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7275" cy="2596515"/>
                    </a:xfrm>
                    <a:prstGeom prst="rect">
                      <a:avLst/>
                    </a:prstGeom>
                    <a:noFill/>
                    <a:ln>
                      <a:noFill/>
                    </a:ln>
                  </pic:spPr>
                </pic:pic>
              </a:graphicData>
            </a:graphic>
          </wp:inline>
        </w:drawing>
      </w:r>
    </w:p>
    <w:p w14:paraId="0B637B8A" w14:textId="0448F11C" w:rsidR="00993794" w:rsidRDefault="00993794" w:rsidP="00993794">
      <w:pPr>
        <w:jc w:val="center"/>
        <w:rPr>
          <w:sz w:val="20"/>
          <w:lang w:eastAsia="ko-KR"/>
        </w:rPr>
      </w:pPr>
      <w:r>
        <w:rPr>
          <w:sz w:val="20"/>
          <w:lang w:eastAsia="ko-KR"/>
        </w:rPr>
        <w:t xml:space="preserve">Figure 3. Example of the association between PTRS ports and DMRS ports </w:t>
      </w:r>
      <w:r>
        <w:rPr>
          <w:sz w:val="20"/>
          <w:lang w:eastAsia="ko-KR"/>
        </w:rPr>
        <w:br/>
        <w:t xml:space="preserve">(NCB based mTRP PUSCH, </w:t>
      </w:r>
      <w:r w:rsidRPr="006C0CA6">
        <w:rPr>
          <w:i/>
          <w:sz w:val="20"/>
          <w:lang w:eastAsia="ko-KR"/>
        </w:rPr>
        <w:t>maxRank</w:t>
      </w:r>
      <w:r>
        <w:rPr>
          <w:sz w:val="20"/>
          <w:lang w:eastAsia="ko-KR"/>
        </w:rPr>
        <w:t xml:space="preserve"> = 2)</w:t>
      </w:r>
    </w:p>
    <w:p w14:paraId="02871F00" w14:textId="04A2A668" w:rsidR="00993794" w:rsidRDefault="00993794" w:rsidP="00993794">
      <w:pPr>
        <w:rPr>
          <w:rFonts w:cs="바탕"/>
          <w:i/>
          <w:sz w:val="20"/>
        </w:rPr>
      </w:pPr>
      <w:r>
        <w:rPr>
          <w:rFonts w:cs="바탕"/>
          <w:b/>
          <w:sz w:val="20"/>
          <w:u w:val="single"/>
          <w:lang w:val="en-US" w:eastAsia="ko-KR"/>
        </w:rPr>
        <w:t>Proposal 13:</w:t>
      </w:r>
      <w:r>
        <w:rPr>
          <w:lang w:val="en-US"/>
        </w:rPr>
        <w:t xml:space="preserve"> </w:t>
      </w:r>
      <w:r>
        <w:rPr>
          <w:rFonts w:cs="바탕"/>
          <w:i/>
          <w:sz w:val="20"/>
        </w:rPr>
        <w:t>For maxRank = 2, PTRS-DMRS association field should be interpreted differently according to the total number of PTRS ports and the actual number of PTRS ports that is indicated by SRI or TPMI.</w:t>
      </w:r>
    </w:p>
    <w:p w14:paraId="14BCE984" w14:textId="112BAA4B" w:rsidR="00993794" w:rsidRDefault="00993794" w:rsidP="00993794">
      <w:pPr>
        <w:pStyle w:val="0Maintext"/>
        <w:rPr>
          <w:lang w:val="en-US" w:eastAsia="ko-KR"/>
        </w:rPr>
      </w:pPr>
      <w:r>
        <w:rPr>
          <w:lang w:val="en-US" w:eastAsia="ko-KR"/>
        </w:rPr>
        <w:t xml:space="preserve">In the previous meeting, rank restriction for mTRP PUSCH was not agreed. Therefore, the indication of PTRS-DMRS association for </w:t>
      </w:r>
      <w:r w:rsidRPr="00AB215B">
        <w:rPr>
          <w:i/>
          <w:lang w:val="en-US" w:eastAsia="ko-KR"/>
        </w:rPr>
        <w:t>maxRank</w:t>
      </w:r>
      <w:r>
        <w:rPr>
          <w:i/>
          <w:lang w:val="en-US" w:eastAsia="ko-KR"/>
        </w:rPr>
        <w:t xml:space="preserve"> </w:t>
      </w:r>
      <w:r>
        <w:rPr>
          <w:lang w:val="en-US" w:eastAsia="ko-KR"/>
        </w:rPr>
        <w:t xml:space="preserve">&gt; 2 should also be discussed. One way to support </w:t>
      </w:r>
      <w:r w:rsidRPr="00AB215B">
        <w:rPr>
          <w:i/>
          <w:lang w:val="en-US" w:eastAsia="ko-KR"/>
        </w:rPr>
        <w:t>maxRank</w:t>
      </w:r>
      <w:r>
        <w:rPr>
          <w:i/>
          <w:lang w:val="en-US" w:eastAsia="ko-KR"/>
        </w:rPr>
        <w:t xml:space="preserve"> </w:t>
      </w:r>
      <w:r>
        <w:rPr>
          <w:lang w:val="en-US" w:eastAsia="ko-KR"/>
        </w:rPr>
        <w:t xml:space="preserve">&gt; 2 is by adding one more PTRS-DMRS association field in DCI. However, the DCI overhead is already increased much because additional SRI/TPMI fields and other fields (e.g. additional TPC command) to support mTRP PUSCH are introduced. Furthermore, PTRS-DMRS association has less priority relative to SRI/TPMI indication as the latter is directly related to mTRP PUSCH transmission. So, we consider a method to indicate the association for </w:t>
      </w:r>
      <w:r w:rsidRPr="00AB215B">
        <w:rPr>
          <w:i/>
          <w:lang w:val="en-US" w:eastAsia="ko-KR"/>
        </w:rPr>
        <w:t>maxRank</w:t>
      </w:r>
      <w:r>
        <w:rPr>
          <w:i/>
          <w:lang w:val="en-US" w:eastAsia="ko-KR"/>
        </w:rPr>
        <w:t xml:space="preserve"> </w:t>
      </w:r>
      <w:r>
        <w:rPr>
          <w:lang w:val="en-US" w:eastAsia="ko-KR"/>
        </w:rPr>
        <w:t xml:space="preserve">&gt; 2 without increase of DCI overhead. When PTRS-DMRS association is enhanced for </w:t>
      </w:r>
      <w:r w:rsidRPr="00AB215B">
        <w:rPr>
          <w:i/>
          <w:lang w:val="en-US" w:eastAsia="ko-KR"/>
        </w:rPr>
        <w:t>maxRank</w:t>
      </w:r>
      <w:r>
        <w:rPr>
          <w:i/>
          <w:lang w:val="en-US" w:eastAsia="ko-KR"/>
        </w:rPr>
        <w:t xml:space="preserve"> </w:t>
      </w:r>
      <w:r>
        <w:rPr>
          <w:lang w:val="en-US" w:eastAsia="ko-KR"/>
        </w:rPr>
        <w:t xml:space="preserve">&gt; 2 without increase of DCI overhead, the unified method can be supported for both cases of </w:t>
      </w:r>
      <w:r w:rsidRPr="00AB215B">
        <w:rPr>
          <w:i/>
          <w:lang w:val="en-US" w:eastAsia="ko-KR"/>
        </w:rPr>
        <w:t>maxRank</w:t>
      </w:r>
      <w:r>
        <w:rPr>
          <w:i/>
          <w:lang w:val="en-US" w:eastAsia="ko-KR"/>
        </w:rPr>
        <w:t xml:space="preserve"> </w:t>
      </w:r>
      <w:r>
        <w:rPr>
          <w:lang w:val="en-US" w:eastAsia="ko-KR"/>
        </w:rPr>
        <w:t xml:space="preserve">= 2 and </w:t>
      </w:r>
      <w:r w:rsidRPr="00AB215B">
        <w:rPr>
          <w:i/>
          <w:lang w:val="en-US" w:eastAsia="ko-KR"/>
        </w:rPr>
        <w:t>maxRank</w:t>
      </w:r>
      <w:r>
        <w:rPr>
          <w:i/>
          <w:lang w:val="en-US" w:eastAsia="ko-KR"/>
        </w:rPr>
        <w:t xml:space="preserve"> </w:t>
      </w:r>
      <w:r>
        <w:rPr>
          <w:lang w:val="en-US" w:eastAsia="ko-KR"/>
        </w:rPr>
        <w:t xml:space="preserve">&gt; 2. I.e., 1 bit MSB is used for PTRS-DMRS association of TRP1 and the other 1 bit LSB is used for PTRS-DMRS association of TRP2. As details of Option 3, the candidates of DMRS ports can be defined depending on </w:t>
      </w:r>
      <w:r w:rsidRPr="00AB215B">
        <w:rPr>
          <w:i/>
          <w:lang w:val="en-US" w:eastAsia="ko-KR"/>
        </w:rPr>
        <w:t>maxNrofPorts</w:t>
      </w:r>
      <w:r>
        <w:rPr>
          <w:lang w:val="en-US" w:eastAsia="ko-KR"/>
        </w:rPr>
        <w:t>.</w:t>
      </w:r>
    </w:p>
    <w:p w14:paraId="2E572E5F" w14:textId="740B418F" w:rsidR="00993794" w:rsidRDefault="00993794" w:rsidP="00993794">
      <w:pPr>
        <w:rPr>
          <w:lang w:val="en-US" w:eastAsia="ko-KR"/>
        </w:rPr>
      </w:pPr>
      <w:r>
        <w:rPr>
          <w:rFonts w:cs="바탕"/>
          <w:b/>
          <w:sz w:val="20"/>
          <w:u w:val="single"/>
          <w:lang w:val="en-US" w:eastAsia="ko-KR"/>
        </w:rPr>
        <w:lastRenderedPageBreak/>
        <w:t>Proposal 14:</w:t>
      </w:r>
      <w:r>
        <w:rPr>
          <w:lang w:val="en-US"/>
        </w:rPr>
        <w:t xml:space="preserve"> </w:t>
      </w:r>
      <w:r>
        <w:rPr>
          <w:rFonts w:cs="바탕"/>
          <w:i/>
          <w:sz w:val="20"/>
        </w:rPr>
        <w:t>Consider the indication method of PTRS-DMRS association for maxRank &gt; 2 without increase of DCI overhead. T</w:t>
      </w:r>
      <w:r>
        <w:rPr>
          <w:rFonts w:cs="바탕" w:hint="eastAsia"/>
          <w:i/>
          <w:sz w:val="20"/>
          <w:lang w:eastAsia="ko-KR"/>
        </w:rPr>
        <w:t xml:space="preserve">o support unified solution for </w:t>
      </w:r>
      <w:r>
        <w:rPr>
          <w:rFonts w:cs="바탕"/>
          <w:i/>
          <w:sz w:val="20"/>
          <w:lang w:eastAsia="ko-KR"/>
        </w:rPr>
        <w:t xml:space="preserve">both </w:t>
      </w:r>
      <w:r>
        <w:rPr>
          <w:rFonts w:cs="바탕" w:hint="eastAsia"/>
          <w:i/>
          <w:sz w:val="20"/>
          <w:lang w:eastAsia="ko-KR"/>
        </w:rPr>
        <w:t>maxRank</w:t>
      </w:r>
      <w:r>
        <w:rPr>
          <w:rFonts w:cs="바탕"/>
          <w:i/>
          <w:sz w:val="20"/>
          <w:lang w:eastAsia="ko-KR"/>
        </w:rPr>
        <w:t xml:space="preserve"> </w:t>
      </w:r>
      <w:r>
        <w:rPr>
          <w:rFonts w:cs="바탕" w:hint="eastAsia"/>
          <w:i/>
          <w:sz w:val="20"/>
          <w:lang w:eastAsia="ko-KR"/>
        </w:rPr>
        <w:t>=</w:t>
      </w:r>
      <w:r>
        <w:rPr>
          <w:rFonts w:cs="바탕"/>
          <w:i/>
          <w:sz w:val="20"/>
          <w:lang w:eastAsia="ko-KR"/>
        </w:rPr>
        <w:t xml:space="preserve"> </w:t>
      </w:r>
      <w:r>
        <w:rPr>
          <w:rFonts w:cs="바탕" w:hint="eastAsia"/>
          <w:i/>
          <w:sz w:val="20"/>
          <w:lang w:eastAsia="ko-KR"/>
        </w:rPr>
        <w:t>2 and maxRank</w:t>
      </w:r>
      <w:r>
        <w:rPr>
          <w:rFonts w:cs="바탕"/>
          <w:i/>
          <w:sz w:val="20"/>
          <w:lang w:eastAsia="ko-KR"/>
        </w:rPr>
        <w:t xml:space="preserve"> </w:t>
      </w:r>
      <w:r>
        <w:rPr>
          <w:rFonts w:cs="바탕" w:hint="eastAsia"/>
          <w:i/>
          <w:sz w:val="20"/>
          <w:lang w:eastAsia="ko-KR"/>
        </w:rPr>
        <w:t>&gt;</w:t>
      </w:r>
      <w:r>
        <w:rPr>
          <w:rFonts w:cs="바탕"/>
          <w:i/>
          <w:sz w:val="20"/>
          <w:lang w:eastAsia="ko-KR"/>
        </w:rPr>
        <w:t xml:space="preserve"> </w:t>
      </w:r>
      <w:r>
        <w:rPr>
          <w:rFonts w:cs="바탕" w:hint="eastAsia"/>
          <w:i/>
          <w:sz w:val="20"/>
          <w:lang w:eastAsia="ko-KR"/>
        </w:rPr>
        <w:t xml:space="preserve">2, </w:t>
      </w:r>
      <w:r>
        <w:rPr>
          <w:rFonts w:cs="바탕"/>
          <w:i/>
          <w:sz w:val="20"/>
          <w:lang w:eastAsia="ko-KR"/>
        </w:rPr>
        <w:t xml:space="preserve">Option 3 is appropriate. </w:t>
      </w:r>
    </w:p>
    <w:p w14:paraId="619AAC94" w14:textId="77777777" w:rsidR="00993794" w:rsidRDefault="00993794" w:rsidP="00993794">
      <w:pPr>
        <w:rPr>
          <w:lang w:val="en-US" w:eastAsia="ko-KR"/>
        </w:rPr>
      </w:pPr>
    </w:p>
    <w:p w14:paraId="05DBA135" w14:textId="77777777" w:rsidR="00993794" w:rsidRDefault="00993794" w:rsidP="00993794">
      <w:pPr>
        <w:pStyle w:val="2"/>
        <w:numPr>
          <w:ilvl w:val="1"/>
          <w:numId w:val="19"/>
        </w:numPr>
        <w:tabs>
          <w:tab w:val="left" w:pos="800"/>
        </w:tabs>
        <w:textAlignment w:val="auto"/>
        <w:rPr>
          <w:sz w:val="28"/>
          <w:lang w:val="en-US"/>
        </w:rPr>
      </w:pPr>
      <w:r>
        <w:rPr>
          <w:sz w:val="28"/>
          <w:lang w:val="en-US"/>
        </w:rPr>
        <w:t>PHR enhancement for mTRP PUSCH repetition</w:t>
      </w:r>
    </w:p>
    <w:p w14:paraId="55C40FE5" w14:textId="77777777" w:rsidR="00993794" w:rsidRDefault="00993794" w:rsidP="00993794">
      <w:pPr>
        <w:pStyle w:val="0Maintext"/>
        <w:spacing w:after="0" w:afterAutospacing="0"/>
        <w:rPr>
          <w:lang w:eastAsia="ko-KR"/>
        </w:rPr>
      </w:pPr>
      <w:r>
        <w:rPr>
          <w:lang w:eastAsia="ko-KR"/>
        </w:rPr>
        <w:t>In RAN1#104b-e and RAN1#105-e, the followings were discussed on PHR of mTRP PUSCH repetition.</w:t>
      </w:r>
    </w:p>
    <w:p w14:paraId="5DA2B362" w14:textId="77777777" w:rsidR="00993794" w:rsidRDefault="00993794" w:rsidP="00993794">
      <w:pPr>
        <w:pStyle w:val="0Maintext"/>
        <w:spacing w:after="0" w:afterAutospacing="0"/>
        <w:rPr>
          <w:lang w:val="en-US" w:eastAsia="ko-KR"/>
        </w:rPr>
      </w:pPr>
    </w:p>
    <w:tbl>
      <w:tblPr>
        <w:tblStyle w:val="a6"/>
        <w:tblW w:w="0" w:type="auto"/>
        <w:tblLook w:val="04A0" w:firstRow="1" w:lastRow="0" w:firstColumn="1" w:lastColumn="0" w:noHBand="0" w:noVBand="1"/>
      </w:tblPr>
      <w:tblGrid>
        <w:gridCol w:w="9629"/>
      </w:tblGrid>
      <w:tr w:rsidR="00993794" w14:paraId="4D4BB845" w14:textId="77777777" w:rsidTr="007602EB">
        <w:tc>
          <w:tcPr>
            <w:tcW w:w="9629" w:type="dxa"/>
          </w:tcPr>
          <w:p w14:paraId="45C8A5B8" w14:textId="77777777" w:rsidR="00993794" w:rsidRPr="00C93D2A" w:rsidRDefault="00993794" w:rsidP="007602EB">
            <w:pPr>
              <w:spacing w:after="0"/>
              <w:rPr>
                <w:rFonts w:cs="Times"/>
                <w:b/>
                <w:bCs/>
                <w:sz w:val="20"/>
              </w:rPr>
            </w:pPr>
            <w:r w:rsidRPr="00C93D2A">
              <w:rPr>
                <w:rFonts w:cs="Times"/>
                <w:b/>
                <w:bCs/>
                <w:sz w:val="20"/>
                <w:highlight w:val="green"/>
              </w:rPr>
              <w:t>Agreement</w:t>
            </w:r>
          </w:p>
          <w:p w14:paraId="3D8A6BFF" w14:textId="77777777" w:rsidR="00993794" w:rsidRPr="00C93D2A" w:rsidRDefault="00993794" w:rsidP="007602EB">
            <w:pPr>
              <w:shd w:val="clear" w:color="auto" w:fill="FFFFFF"/>
              <w:spacing w:after="0"/>
              <w:rPr>
                <w:rFonts w:cs="Times"/>
                <w:sz w:val="20"/>
              </w:rPr>
            </w:pPr>
            <w:r w:rsidRPr="00C93D2A">
              <w:rPr>
                <w:rFonts w:cs="Times"/>
                <w:sz w:val="20"/>
              </w:rPr>
              <w:t xml:space="preserve">For PHR reporting related to M-TRP PUSCH repetition, select one from the following options in RAN1 #105-e meeting. </w:t>
            </w:r>
          </w:p>
          <w:p w14:paraId="025DDB8D" w14:textId="77777777" w:rsidR="00993794" w:rsidRPr="00C93D2A" w:rsidRDefault="00993794" w:rsidP="007602EB">
            <w:pPr>
              <w:numPr>
                <w:ilvl w:val="0"/>
                <w:numId w:val="29"/>
              </w:numPr>
              <w:spacing w:after="0"/>
              <w:rPr>
                <w:rFonts w:eastAsia="DengXian" w:cs="Times"/>
                <w:bCs/>
                <w:iCs/>
                <w:kern w:val="32"/>
                <w:sz w:val="20"/>
                <w:szCs w:val="22"/>
                <w:lang w:eastAsia="zh-CN"/>
              </w:rPr>
            </w:pPr>
            <w:r w:rsidRPr="00C93D2A">
              <w:rPr>
                <w:rFonts w:eastAsia="DengXian" w:cs="Times"/>
                <w:bCs/>
                <w:iCs/>
                <w:kern w:val="32"/>
                <w:sz w:val="20"/>
                <w:szCs w:val="22"/>
                <w:lang w:eastAsia="zh-CN"/>
              </w:rPr>
              <w:t xml:space="preserve">Option 1:  Calculate one PHR associated with the first PUSCH occasion (earliest repetition that overlaps with the first slot in which the PUSCH that carries the PHR MAC-CE is transmitted) </w:t>
            </w:r>
          </w:p>
          <w:p w14:paraId="65BC4F64" w14:textId="77777777" w:rsidR="00993794" w:rsidRPr="00C93D2A" w:rsidRDefault="00993794" w:rsidP="007602EB">
            <w:pPr>
              <w:numPr>
                <w:ilvl w:val="0"/>
                <w:numId w:val="29"/>
              </w:numPr>
              <w:spacing w:after="0"/>
              <w:rPr>
                <w:rFonts w:eastAsia="DengXian" w:cs="Times"/>
                <w:bCs/>
                <w:iCs/>
                <w:kern w:val="32"/>
                <w:sz w:val="20"/>
                <w:szCs w:val="22"/>
                <w:lang w:eastAsia="zh-CN"/>
              </w:rPr>
            </w:pPr>
            <w:r w:rsidRPr="00C93D2A">
              <w:rPr>
                <w:rFonts w:eastAsia="DengXian" w:cs="Times"/>
                <w:bCs/>
                <w:iCs/>
                <w:kern w:val="32"/>
                <w:sz w:val="20"/>
                <w:szCs w:val="22"/>
                <w:lang w:eastAsia="zh-CN"/>
              </w:rPr>
              <w:t xml:space="preserve">Option 2: Calculate two PHRs, each associated with a first PUSCH occasion to each TRP, but report one of them </w:t>
            </w:r>
          </w:p>
          <w:p w14:paraId="043E9EC1" w14:textId="77777777" w:rsidR="00993794" w:rsidRPr="00C93D2A" w:rsidRDefault="00993794" w:rsidP="007602EB">
            <w:pPr>
              <w:numPr>
                <w:ilvl w:val="1"/>
                <w:numId w:val="29"/>
              </w:numPr>
              <w:spacing w:after="0"/>
              <w:rPr>
                <w:rFonts w:eastAsia="DengXian" w:cs="Times"/>
                <w:bCs/>
                <w:iCs/>
                <w:kern w:val="32"/>
                <w:sz w:val="20"/>
                <w:szCs w:val="22"/>
                <w:lang w:eastAsia="zh-CN"/>
              </w:rPr>
            </w:pPr>
            <w:r w:rsidRPr="00C93D2A">
              <w:rPr>
                <w:rFonts w:eastAsia="DengXian" w:cs="Times"/>
                <w:bCs/>
                <w:iCs/>
                <w:kern w:val="32"/>
                <w:sz w:val="20"/>
                <w:szCs w:val="22"/>
                <w:lang w:eastAsia="zh-CN"/>
              </w:rPr>
              <w:t xml:space="preserve">FFS: How to select the PHR for reporting. </w:t>
            </w:r>
          </w:p>
          <w:p w14:paraId="715CFA0C" w14:textId="77777777" w:rsidR="00993794" w:rsidRPr="00C93D2A" w:rsidRDefault="00993794" w:rsidP="007602EB">
            <w:pPr>
              <w:numPr>
                <w:ilvl w:val="0"/>
                <w:numId w:val="29"/>
              </w:numPr>
              <w:spacing w:after="0"/>
              <w:rPr>
                <w:rFonts w:eastAsia="DengXian" w:cs="Times"/>
                <w:bCs/>
                <w:iCs/>
                <w:kern w:val="32"/>
                <w:sz w:val="20"/>
                <w:szCs w:val="22"/>
                <w:lang w:eastAsia="zh-CN"/>
              </w:rPr>
            </w:pPr>
            <w:r w:rsidRPr="00C93D2A">
              <w:rPr>
                <w:rFonts w:eastAsia="DengXian" w:cs="Times"/>
                <w:bCs/>
                <w:iCs/>
                <w:kern w:val="32"/>
                <w:sz w:val="20"/>
                <w:szCs w:val="22"/>
                <w:lang w:eastAsia="zh-CN"/>
              </w:rPr>
              <w:t xml:space="preserve">Option 4: Calculate two PHRs, each associated with a first PUSCH occasion to each TRP, and report two PHRs </w:t>
            </w:r>
          </w:p>
          <w:p w14:paraId="16F19772" w14:textId="77777777" w:rsidR="00993794" w:rsidRPr="0097437D" w:rsidRDefault="00993794" w:rsidP="007602EB">
            <w:pPr>
              <w:numPr>
                <w:ilvl w:val="0"/>
                <w:numId w:val="29"/>
              </w:numPr>
              <w:spacing w:after="0"/>
              <w:rPr>
                <w:rFonts w:eastAsia="DengXian" w:cs="Times"/>
                <w:bCs/>
                <w:iCs/>
                <w:kern w:val="32"/>
                <w:szCs w:val="22"/>
                <w:lang w:eastAsia="zh-CN"/>
              </w:rPr>
            </w:pPr>
            <w:r w:rsidRPr="00C93D2A">
              <w:rPr>
                <w:rFonts w:eastAsia="DengXian" w:cs="Times"/>
                <w:bCs/>
                <w:iCs/>
                <w:kern w:val="32"/>
                <w:sz w:val="20"/>
                <w:szCs w:val="22"/>
                <w:lang w:eastAsia="zh-CN"/>
              </w:rPr>
              <w:t xml:space="preserve">Option 5: No changes to legacy PHR reporting </w:t>
            </w:r>
          </w:p>
        </w:tc>
      </w:tr>
    </w:tbl>
    <w:p w14:paraId="6CE91052" w14:textId="77777777" w:rsidR="00993794" w:rsidRDefault="00993794" w:rsidP="00993794">
      <w:pPr>
        <w:pStyle w:val="0Maintext"/>
        <w:spacing w:after="0" w:afterAutospacing="0"/>
        <w:rPr>
          <w:lang w:eastAsia="ko-KR"/>
        </w:rPr>
      </w:pPr>
    </w:p>
    <w:tbl>
      <w:tblPr>
        <w:tblStyle w:val="a6"/>
        <w:tblW w:w="0" w:type="auto"/>
        <w:tblLook w:val="04A0" w:firstRow="1" w:lastRow="0" w:firstColumn="1" w:lastColumn="0" w:noHBand="0" w:noVBand="1"/>
      </w:tblPr>
      <w:tblGrid>
        <w:gridCol w:w="9629"/>
      </w:tblGrid>
      <w:tr w:rsidR="00993794" w14:paraId="1A392DF3" w14:textId="77777777" w:rsidTr="007602EB">
        <w:tc>
          <w:tcPr>
            <w:tcW w:w="9629" w:type="dxa"/>
          </w:tcPr>
          <w:p w14:paraId="44241126" w14:textId="77777777" w:rsidR="00993794" w:rsidRPr="006527D8" w:rsidRDefault="00993794" w:rsidP="007602EB">
            <w:pPr>
              <w:pStyle w:val="xmsonormal"/>
              <w:rPr>
                <w:rFonts w:ascii="Times" w:hAnsi="Times" w:cs="Times"/>
                <w:b/>
                <w:bCs/>
                <w:sz w:val="20"/>
              </w:rPr>
            </w:pPr>
            <w:r w:rsidRPr="006527D8">
              <w:rPr>
                <w:rFonts w:ascii="Times" w:hAnsi="Times" w:cs="Times"/>
                <w:b/>
                <w:bCs/>
                <w:sz w:val="20"/>
              </w:rPr>
              <w:t>For further study in future meetings:</w:t>
            </w:r>
          </w:p>
          <w:p w14:paraId="36B2C648" w14:textId="77777777" w:rsidR="00993794" w:rsidRPr="006527D8" w:rsidRDefault="00993794" w:rsidP="007602EB">
            <w:pPr>
              <w:pStyle w:val="xmsonormal"/>
              <w:rPr>
                <w:rFonts w:ascii="Times" w:hAnsi="Times" w:cs="Times"/>
                <w:sz w:val="20"/>
              </w:rPr>
            </w:pPr>
            <w:r w:rsidRPr="006527D8">
              <w:rPr>
                <w:rFonts w:ascii="Times" w:hAnsi="Times" w:cs="Times"/>
                <w:sz w:val="20"/>
              </w:rPr>
              <w:t>For PHR reporting related to M-TRP PUSCH repetition, study following aspects related to</w:t>
            </w:r>
            <w:r w:rsidRPr="006527D8">
              <w:rPr>
                <w:rStyle w:val="xapple-converted-space"/>
                <w:rFonts w:ascii="Times" w:hAnsi="Times" w:cs="Times"/>
                <w:sz w:val="20"/>
              </w:rPr>
              <w:t> </w:t>
            </w:r>
            <w:r w:rsidRPr="006527D8">
              <w:rPr>
                <w:rFonts w:ascii="Times" w:hAnsi="Times" w:cs="Times"/>
                <w:sz w:val="20"/>
              </w:rPr>
              <w:t>option 4, </w:t>
            </w:r>
          </w:p>
          <w:p w14:paraId="036D8C14" w14:textId="77777777" w:rsidR="00993794" w:rsidRPr="006527D8" w:rsidRDefault="00993794" w:rsidP="00993794">
            <w:pPr>
              <w:pStyle w:val="xmsonormal"/>
              <w:numPr>
                <w:ilvl w:val="0"/>
                <w:numId w:val="36"/>
              </w:numPr>
              <w:spacing w:before="0" w:beforeAutospacing="0" w:after="0" w:afterAutospacing="0"/>
              <w:rPr>
                <w:rFonts w:ascii="Times" w:hAnsi="Times" w:cs="Times"/>
                <w:sz w:val="20"/>
              </w:rPr>
            </w:pPr>
            <w:r w:rsidRPr="006527D8">
              <w:rPr>
                <w:rFonts w:ascii="Times" w:hAnsi="Times" w:cs="Times"/>
                <w:sz w:val="20"/>
              </w:rPr>
              <w:t>Option 4: Calculate two PHRs (at least corresponding to the CC that applies m-TRP PUSCH repetitions), each associated with a first PUSCH occasion to each TRP, and report two PHRs.</w:t>
            </w:r>
          </w:p>
          <w:p w14:paraId="1CA39F87" w14:textId="77777777" w:rsidR="00993794" w:rsidRPr="006527D8" w:rsidRDefault="00993794" w:rsidP="00993794">
            <w:pPr>
              <w:pStyle w:val="xmsonormal"/>
              <w:numPr>
                <w:ilvl w:val="0"/>
                <w:numId w:val="36"/>
              </w:numPr>
              <w:spacing w:before="0" w:beforeAutospacing="0" w:after="0" w:afterAutospacing="0"/>
              <w:rPr>
                <w:rFonts w:ascii="Times" w:hAnsi="Times" w:cs="Times"/>
                <w:sz w:val="20"/>
              </w:rPr>
            </w:pPr>
            <w:r w:rsidRPr="006527D8">
              <w:rPr>
                <w:rFonts w:ascii="Times" w:hAnsi="Times" w:cs="Times"/>
                <w:sz w:val="20"/>
              </w:rPr>
              <w:t>FFS1: How the PHRs are calculated for reporting (actual PHR or virtual PHR)</w:t>
            </w:r>
          </w:p>
          <w:p w14:paraId="4C2BC3BA" w14:textId="77777777" w:rsidR="00993794" w:rsidRPr="006527D8" w:rsidRDefault="00993794" w:rsidP="00993794">
            <w:pPr>
              <w:pStyle w:val="xmsonormal"/>
              <w:numPr>
                <w:ilvl w:val="0"/>
                <w:numId w:val="36"/>
              </w:numPr>
              <w:spacing w:before="0" w:beforeAutospacing="0" w:after="0" w:afterAutospacing="0"/>
              <w:rPr>
                <w:rFonts w:ascii="Times" w:hAnsi="Times" w:cs="Times"/>
                <w:sz w:val="20"/>
              </w:rPr>
            </w:pPr>
            <w:r w:rsidRPr="006527D8">
              <w:rPr>
                <w:rFonts w:ascii="Times" w:hAnsi="Times" w:cs="Times"/>
                <w:sz w:val="20"/>
              </w:rPr>
              <w:t>FFS2: How the PHRs are calculated for reporting for other CCs if the multi-cell PHR MAC CE is applied.</w:t>
            </w:r>
          </w:p>
          <w:p w14:paraId="46008D90" w14:textId="77777777" w:rsidR="00993794" w:rsidRPr="006527D8" w:rsidRDefault="00993794" w:rsidP="00993794">
            <w:pPr>
              <w:pStyle w:val="xmsonormal"/>
              <w:numPr>
                <w:ilvl w:val="0"/>
                <w:numId w:val="36"/>
              </w:numPr>
              <w:spacing w:before="0" w:beforeAutospacing="0" w:after="0" w:afterAutospacing="0"/>
              <w:rPr>
                <w:rFonts w:ascii="Times" w:hAnsi="Times" w:cs="Times"/>
                <w:sz w:val="20"/>
              </w:rPr>
            </w:pPr>
            <w:r w:rsidRPr="006527D8">
              <w:rPr>
                <w:rFonts w:ascii="Times" w:hAnsi="Times" w:cs="Times"/>
                <w:sz w:val="20"/>
              </w:rPr>
              <w:t>FFS3: Required changes to triggering conditions including the required higher layer parameters (e.g.,’phr-PeriodicTimer’, ‘phr-ProhibitTimer’, ‘phr-Tx-PowerFactorChange’ as TRP specific).</w:t>
            </w:r>
          </w:p>
          <w:p w14:paraId="1E43A2BC" w14:textId="77777777" w:rsidR="00993794" w:rsidRPr="006527D8" w:rsidRDefault="00993794" w:rsidP="00993794">
            <w:pPr>
              <w:pStyle w:val="xmsonormal"/>
              <w:numPr>
                <w:ilvl w:val="0"/>
                <w:numId w:val="36"/>
              </w:numPr>
              <w:spacing w:before="0" w:beforeAutospacing="0" w:after="0" w:afterAutospacing="0"/>
              <w:rPr>
                <w:rFonts w:ascii="Times" w:hAnsi="Times" w:cs="Times"/>
                <w:sz w:val="20"/>
              </w:rPr>
            </w:pPr>
            <w:r w:rsidRPr="006527D8">
              <w:rPr>
                <w:rFonts w:ascii="Times" w:hAnsi="Times" w:cs="Times"/>
                <w:sz w:val="20"/>
              </w:rPr>
              <w:t>FFS4: Report P-MPR and MPE per TRP within the same MAC-CE extension.</w:t>
            </w:r>
          </w:p>
          <w:p w14:paraId="23C6BC79" w14:textId="77777777" w:rsidR="00993794" w:rsidRDefault="00993794" w:rsidP="007602EB">
            <w:pPr>
              <w:pStyle w:val="0Maintext"/>
              <w:spacing w:after="0" w:afterAutospacing="0"/>
              <w:ind w:firstLine="0"/>
              <w:rPr>
                <w:lang w:eastAsia="ko-KR"/>
              </w:rPr>
            </w:pPr>
            <w:r w:rsidRPr="006527D8">
              <w:rPr>
                <w:rFonts w:ascii="Times" w:hAnsi="Times" w:cs="Times"/>
              </w:rPr>
              <w:t>Note: Down-selection between Options 1-5 will be based on this study as well as the trade-off between benefit versus UE complexity.</w:t>
            </w:r>
          </w:p>
        </w:tc>
      </w:tr>
    </w:tbl>
    <w:p w14:paraId="1EA47B67" w14:textId="77777777" w:rsidR="00993794" w:rsidRPr="0097437D" w:rsidRDefault="00993794" w:rsidP="00993794">
      <w:pPr>
        <w:pStyle w:val="0Maintext"/>
        <w:spacing w:after="0" w:afterAutospacing="0"/>
        <w:rPr>
          <w:lang w:eastAsia="ko-KR"/>
        </w:rPr>
      </w:pPr>
    </w:p>
    <w:p w14:paraId="271ED3C5" w14:textId="77777777" w:rsidR="00993794" w:rsidRDefault="00993794" w:rsidP="00993794">
      <w:pPr>
        <w:pStyle w:val="0Maintext"/>
        <w:rPr>
          <w:lang w:val="en-US" w:eastAsia="ko-KR"/>
        </w:rPr>
      </w:pPr>
      <w:r>
        <w:rPr>
          <w:lang w:val="en-US" w:eastAsia="ko-KR"/>
        </w:rPr>
        <w:t xml:space="preserve">If UE reports PH (power headroom) that means the gap between maximum transmission power and actual (or reference PUSCH based) transmission power, gNB can know the condition of uplink channel and state of UE’s remaining transmission power. In Rel-17, separate PHR per TRP can be considered firstly because separate power control per TRP is supported for mTRP PUSCH transmission. When two PHs for both TRPs are reported, gNB can control the uplink transmission power efficiently by utilizing the information on the UE’s remaining transmission power per TRP. Therefore, we prefer Option 4 to support more efficient uplink power control. For Option 4, UE can calculate and report PHs per TRP through two SRI fields and enhanced TPC field(s) (TPC enhancement Option 1 ~ Option 4) in DCI when mTRP PUSCH repetition is scheduled by DCI format 0_1. </w:t>
      </w:r>
    </w:p>
    <w:p w14:paraId="64AEECA1" w14:textId="77777777" w:rsidR="00993794" w:rsidRPr="00286A4D" w:rsidRDefault="00993794" w:rsidP="00993794">
      <w:pPr>
        <w:pStyle w:val="0Maintext"/>
        <w:rPr>
          <w:lang w:val="en-US" w:eastAsia="ko-KR"/>
        </w:rPr>
      </w:pPr>
      <w:r>
        <w:rPr>
          <w:lang w:val="en-US" w:eastAsia="ko-KR"/>
        </w:rPr>
        <w:t>Secondly, we can consider Option 2 also for PHR enhancement. In aspect of gNB’s knowledge of per TRP PHR, Option 4 is better than Option 2, but Option 4 requires the additional enhancement on PHR MAC CE signaling to report two PHs. Therefore, when Option 2 is supported, Rel-15/16 MAC CE for PHR can be reused by selecting one of two calculated PHs. For example, UE can report smaller value of a PH into gNB. Based on reported PH, gNB can adjust UE’s transmission power within the range of remaining transmission power. Because smaller value of PH is reported, both actual transmission powers for all TRPs (if pathloss (PLs) for both TRPs are not changed) do not exceed the UE’s maximum transmission power.</w:t>
      </w:r>
    </w:p>
    <w:p w14:paraId="25B8C1F1" w14:textId="331A1E38" w:rsidR="00993794" w:rsidRPr="008012F7" w:rsidRDefault="00993794" w:rsidP="00993794">
      <w:pPr>
        <w:rPr>
          <w:sz w:val="20"/>
          <w:lang w:val="en-US" w:eastAsia="ko-KR"/>
        </w:rPr>
      </w:pPr>
      <w:r>
        <w:rPr>
          <w:rFonts w:cs="바탕"/>
          <w:b/>
          <w:sz w:val="20"/>
          <w:u w:val="single"/>
          <w:lang w:val="en-US" w:eastAsia="ko-KR"/>
        </w:rPr>
        <w:t xml:space="preserve">Proposal </w:t>
      </w:r>
      <w:r w:rsidR="00046C76">
        <w:rPr>
          <w:rFonts w:cs="바탕"/>
          <w:b/>
          <w:sz w:val="20"/>
          <w:u w:val="single"/>
          <w:lang w:val="en-US" w:eastAsia="ko-KR"/>
        </w:rPr>
        <w:t>15:</w:t>
      </w:r>
      <w:r>
        <w:rPr>
          <w:lang w:val="en-US"/>
        </w:rPr>
        <w:t xml:space="preserve"> </w:t>
      </w:r>
      <w:r>
        <w:rPr>
          <w:rFonts w:cs="바탕" w:hint="eastAsia"/>
          <w:i/>
          <w:sz w:val="20"/>
          <w:lang w:eastAsia="ko-KR"/>
        </w:rPr>
        <w:t xml:space="preserve">To support </w:t>
      </w:r>
      <w:r>
        <w:rPr>
          <w:rFonts w:cs="바탕"/>
          <w:i/>
          <w:sz w:val="20"/>
          <w:lang w:eastAsia="ko-KR"/>
        </w:rPr>
        <w:t>more efficient transmission power control, we can consider PHR enhancement for mTRP PUSCH repetition. Therefore, Option 4 or Option 2 can be considered to report PH(s) corresponding to each TRP.</w:t>
      </w:r>
    </w:p>
    <w:p w14:paraId="3BF51224" w14:textId="77777777" w:rsidR="00993794" w:rsidRDefault="00993794" w:rsidP="00993794">
      <w:pPr>
        <w:rPr>
          <w:lang w:val="en-US" w:eastAsia="ko-KR"/>
        </w:rPr>
      </w:pPr>
    </w:p>
    <w:p w14:paraId="43C5D5E1" w14:textId="7FC6E1FA" w:rsidR="00993794" w:rsidRDefault="00993794" w:rsidP="00993794">
      <w:pPr>
        <w:pStyle w:val="0Maintext"/>
        <w:rPr>
          <w:lang w:val="en-US" w:eastAsia="ko-KR"/>
        </w:rPr>
      </w:pPr>
      <w:r>
        <w:rPr>
          <w:rFonts w:hint="eastAsia"/>
          <w:lang w:val="en-US" w:eastAsia="ko-KR"/>
        </w:rPr>
        <w:lastRenderedPageBreak/>
        <w:t>W</w:t>
      </w:r>
      <w:r>
        <w:rPr>
          <w:lang w:val="en-US" w:eastAsia="ko-KR"/>
        </w:rPr>
        <w:t xml:space="preserve">hen PHR event occurs and PH is reported through mTRP PUSCH repetition according to Option 4, the UE can calculate actual PHRs for both TRPs based on the scheduling information (scheduling DCI or RRC configuration for configured grant). For Option 4, actual PHRs for both TRPs can be calculated based on the first PUSCH transmission occasion corresponding each TRP as Figure </w:t>
      </w:r>
      <w:r w:rsidR="00046C76">
        <w:rPr>
          <w:lang w:val="en-US" w:eastAsia="ko-KR"/>
        </w:rPr>
        <w:t>4</w:t>
      </w:r>
      <w:r>
        <w:rPr>
          <w:lang w:val="en-US" w:eastAsia="ko-KR"/>
        </w:rPr>
        <w:t xml:space="preserve">. </w:t>
      </w:r>
    </w:p>
    <w:p w14:paraId="17AAFAAC" w14:textId="77777777" w:rsidR="00993794" w:rsidRDefault="00993794" w:rsidP="00993794">
      <w:pPr>
        <w:pStyle w:val="0Maintext"/>
        <w:rPr>
          <w:lang w:val="en-US" w:eastAsia="ko-KR"/>
        </w:rPr>
      </w:pPr>
      <w:r>
        <w:rPr>
          <w:noProof/>
          <w:lang w:val="en-US" w:eastAsia="ko-KR"/>
        </w:rPr>
        <w:drawing>
          <wp:inline distT="0" distB="0" distL="0" distR="0" wp14:anchorId="481C6AC7" wp14:editId="053922E6">
            <wp:extent cx="5698558" cy="142875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3431" cy="1452537"/>
                    </a:xfrm>
                    <a:prstGeom prst="rect">
                      <a:avLst/>
                    </a:prstGeom>
                    <a:noFill/>
                  </pic:spPr>
                </pic:pic>
              </a:graphicData>
            </a:graphic>
          </wp:inline>
        </w:drawing>
      </w:r>
    </w:p>
    <w:p w14:paraId="155F5B79" w14:textId="3F9FC965" w:rsidR="00993794" w:rsidRDefault="00046C76" w:rsidP="00993794">
      <w:pPr>
        <w:jc w:val="center"/>
        <w:rPr>
          <w:sz w:val="20"/>
          <w:lang w:eastAsia="ko-KR"/>
        </w:rPr>
      </w:pPr>
      <w:r>
        <w:rPr>
          <w:sz w:val="20"/>
          <w:lang w:eastAsia="ko-KR"/>
        </w:rPr>
        <w:t>Figure 4</w:t>
      </w:r>
      <w:r w:rsidR="00993794">
        <w:rPr>
          <w:sz w:val="20"/>
          <w:lang w:eastAsia="ko-KR"/>
        </w:rPr>
        <w:t>. Example of PHR for mTRP PUSCH</w:t>
      </w:r>
    </w:p>
    <w:p w14:paraId="0644F346" w14:textId="77777777" w:rsidR="00993794" w:rsidRDefault="00993794" w:rsidP="00993794">
      <w:pPr>
        <w:pStyle w:val="0Maintext"/>
        <w:rPr>
          <w:lang w:val="en-US" w:eastAsia="ko-KR"/>
        </w:rPr>
      </w:pPr>
      <w:r>
        <w:rPr>
          <w:lang w:val="en-US" w:eastAsia="ko-KR"/>
        </w:rPr>
        <w:br/>
        <w:t>Each a</w:t>
      </w:r>
      <w:r>
        <w:rPr>
          <w:rFonts w:hint="eastAsia"/>
          <w:lang w:val="en-US" w:eastAsia="ko-KR"/>
        </w:rPr>
        <w:t xml:space="preserve">ctual PHR for each TRP can be calculated as following and per-TRP power control parameter (p0, alpha, PL value, closed-loop power control value) for calculating </w:t>
      </w:r>
      <w:r>
        <w:rPr>
          <w:lang w:val="en-US" w:eastAsia="ko-KR"/>
        </w:rPr>
        <w:t xml:space="preserve">the </w:t>
      </w:r>
      <w:r>
        <w:rPr>
          <w:rFonts w:hint="eastAsia"/>
          <w:lang w:val="en-US" w:eastAsia="ko-KR"/>
        </w:rPr>
        <w:t>actual PHR can be determined based on the SRI field per each TRP and TPC comm</w:t>
      </w:r>
      <w:r>
        <w:rPr>
          <w:lang w:val="en-US" w:eastAsia="ko-KR"/>
        </w:rPr>
        <w:t xml:space="preserve">end per each TRP in the DCI. </w:t>
      </w:r>
    </w:p>
    <w:p w14:paraId="1E356E64" w14:textId="77777777" w:rsidR="00993794" w:rsidRDefault="00993794" w:rsidP="00993794">
      <w:pPr>
        <w:pStyle w:val="0Maintext"/>
        <w:rPr>
          <w:lang w:val="en-US" w:eastAsia="ko-KR"/>
        </w:rPr>
      </w:pPr>
      <w:r>
        <w:rPr>
          <w:noProof/>
          <w:lang w:val="en-US" w:eastAsia="ko-KR"/>
        </w:rPr>
        <w:drawing>
          <wp:inline distT="0" distB="0" distL="0" distR="0" wp14:anchorId="7BFC736B" wp14:editId="1EE4D3F9">
            <wp:extent cx="5676182" cy="409269"/>
            <wp:effectExtent l="0" t="0" r="127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5659" cy="413557"/>
                    </a:xfrm>
                    <a:prstGeom prst="rect">
                      <a:avLst/>
                    </a:prstGeom>
                  </pic:spPr>
                </pic:pic>
              </a:graphicData>
            </a:graphic>
          </wp:inline>
        </w:drawing>
      </w:r>
    </w:p>
    <w:p w14:paraId="02D8C162" w14:textId="77777777" w:rsidR="00993794" w:rsidRPr="00CB380A" w:rsidRDefault="00993794" w:rsidP="00993794">
      <w:pPr>
        <w:pStyle w:val="0Maintext"/>
        <w:rPr>
          <w:lang w:val="en-US" w:eastAsia="ko-KR"/>
        </w:rPr>
      </w:pPr>
      <w:r>
        <w:rPr>
          <w:lang w:val="en-US" w:eastAsia="ko-KR"/>
        </w:rPr>
        <w:t xml:space="preserve">If </w:t>
      </w:r>
      <w:r>
        <w:rPr>
          <w:rFonts w:hint="eastAsia"/>
          <w:lang w:val="en-US" w:eastAsia="ko-KR"/>
        </w:rPr>
        <w:t xml:space="preserve">PH is not reported through </w:t>
      </w:r>
      <w:r>
        <w:rPr>
          <w:lang w:val="en-US" w:eastAsia="ko-KR"/>
        </w:rPr>
        <w:t xml:space="preserve">CC with mTRP PUSCH repetition (CC2) but reported through the other CC (CC1), the UE can determine whether PHR for CC with mTRP PUSCH repetition (CC2) is based on actual transmission (actual PHR) or reference format (virtual PHR) according to the following timeline condition for PHR calculation in Rel-15/16. </w:t>
      </w:r>
    </w:p>
    <w:tbl>
      <w:tblPr>
        <w:tblStyle w:val="a6"/>
        <w:tblW w:w="0" w:type="auto"/>
        <w:tblLook w:val="04A0" w:firstRow="1" w:lastRow="0" w:firstColumn="1" w:lastColumn="0" w:noHBand="0" w:noVBand="1"/>
      </w:tblPr>
      <w:tblGrid>
        <w:gridCol w:w="9629"/>
      </w:tblGrid>
      <w:tr w:rsidR="00993794" w14:paraId="44420962" w14:textId="77777777" w:rsidTr="007602EB">
        <w:tc>
          <w:tcPr>
            <w:tcW w:w="9629" w:type="dxa"/>
          </w:tcPr>
          <w:p w14:paraId="507F71EA" w14:textId="77777777" w:rsidR="00993794" w:rsidRDefault="00993794" w:rsidP="007602EB">
            <w:pPr>
              <w:pStyle w:val="0Maintext"/>
              <w:ind w:firstLine="0"/>
              <w:rPr>
                <w:lang w:val="en-US" w:eastAsia="ko-KR"/>
              </w:rPr>
            </w:pPr>
            <w:r>
              <w:rPr>
                <w:noProof/>
                <w:lang w:val="en-US" w:eastAsia="ko-KR"/>
              </w:rPr>
              <w:drawing>
                <wp:inline distT="0" distB="0" distL="0" distR="0" wp14:anchorId="4BA4B3EC" wp14:editId="089754FB">
                  <wp:extent cx="6120765" cy="1629410"/>
                  <wp:effectExtent l="0" t="0" r="0" b="889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629410"/>
                          </a:xfrm>
                          <a:prstGeom prst="rect">
                            <a:avLst/>
                          </a:prstGeom>
                        </pic:spPr>
                      </pic:pic>
                    </a:graphicData>
                  </a:graphic>
                </wp:inline>
              </w:drawing>
            </w:r>
          </w:p>
        </w:tc>
      </w:tr>
    </w:tbl>
    <w:p w14:paraId="346ECA3F" w14:textId="77777777" w:rsidR="00993794" w:rsidRDefault="00993794" w:rsidP="00993794">
      <w:pPr>
        <w:pStyle w:val="0Maintext"/>
        <w:rPr>
          <w:lang w:val="en-US" w:eastAsia="ko-KR"/>
        </w:rPr>
      </w:pPr>
    </w:p>
    <w:p w14:paraId="19519DF8" w14:textId="4DA8180D" w:rsidR="00993794" w:rsidRDefault="00993794" w:rsidP="00993794">
      <w:pPr>
        <w:pStyle w:val="0Maintext"/>
        <w:rPr>
          <w:lang w:val="en-US" w:eastAsia="ko-KR"/>
        </w:rPr>
      </w:pPr>
      <w:r>
        <w:rPr>
          <w:rFonts w:hint="eastAsia"/>
          <w:lang w:val="en-US" w:eastAsia="ko-KR"/>
        </w:rPr>
        <w:t xml:space="preserve">If </w:t>
      </w:r>
      <w:r w:rsidR="00046C76">
        <w:rPr>
          <w:lang w:val="en-US" w:eastAsia="ko-KR"/>
        </w:rPr>
        <w:t>DCI that schedules mTRP PUSCH repetition</w:t>
      </w:r>
      <w:r>
        <w:rPr>
          <w:rFonts w:hint="eastAsia"/>
          <w:lang w:val="en-US" w:eastAsia="ko-KR"/>
        </w:rPr>
        <w:t xml:space="preserve"> </w:t>
      </w:r>
      <w:r>
        <w:rPr>
          <w:lang w:val="en-US" w:eastAsia="ko-KR"/>
        </w:rPr>
        <w:t>satisfies the</w:t>
      </w:r>
      <w:r w:rsidR="00046C76">
        <w:rPr>
          <w:lang w:val="en-US" w:eastAsia="ko-KR"/>
        </w:rPr>
        <w:t xml:space="preserve"> timeline condition like figure</w:t>
      </w:r>
      <w:r>
        <w:rPr>
          <w:lang w:val="en-US" w:eastAsia="ko-KR"/>
        </w:rPr>
        <w:t xml:space="preserve"> </w:t>
      </w:r>
      <w:r w:rsidR="00046C76">
        <w:rPr>
          <w:lang w:val="en-US" w:eastAsia="ko-KR"/>
        </w:rPr>
        <w:t>5</w:t>
      </w:r>
      <w:r>
        <w:rPr>
          <w:lang w:val="en-US" w:eastAsia="ko-KR"/>
        </w:rPr>
        <w:t xml:space="preserve">, the UE can calculate actual PHR for CC with mTRP PUSCH repetition (CC2) based on actual transmission after reception of DCI scheduling PUSCH for PHR in CC1 and then prepare to transmit PUSCH with multi-cell PHR MAC CE in CC1. For the first step to determine the occasion for PHR among repetitions and calculate the actual PHR corresponding to each TRP, the UE can calculate the PHR for the first PUSCH on the first slot on CC2 that overlaps with the slot on CC1. Then, for the second PHR, UE already knows that PUSCH repetition will be transmitted into the other TRP rather than the TRP that is associated with the PHR for the first PUSCH on the first slot on CC2 that overlaps with the slot on CC1 because the UE received the DCI for mTRP PUSCH before the timeline. Therefore, the UE can calculate the actual PHR for the other TRP based on the actual transmission. In this case, one of multiple occasions that are related with the other TRP can be determined (e.g. the first occasion that is related with the corresponding TRP) and the UE can calculate the actual PHR for determined occasion. </w:t>
      </w:r>
    </w:p>
    <w:p w14:paraId="6B25E6B8" w14:textId="77777777" w:rsidR="00993794" w:rsidRDefault="00993794" w:rsidP="00993794">
      <w:pPr>
        <w:pStyle w:val="0Maintext"/>
        <w:jc w:val="center"/>
        <w:rPr>
          <w:lang w:val="en-US" w:eastAsia="ko-KR"/>
        </w:rPr>
      </w:pPr>
      <w:r>
        <w:rPr>
          <w:noProof/>
          <w:lang w:val="en-US" w:eastAsia="ko-KR"/>
        </w:rPr>
        <w:lastRenderedPageBreak/>
        <w:drawing>
          <wp:inline distT="0" distB="0" distL="0" distR="0" wp14:anchorId="30A3D868" wp14:editId="18B1E29A">
            <wp:extent cx="4259427" cy="1875639"/>
            <wp:effectExtent l="0" t="0" r="8255"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5184" cy="1886981"/>
                    </a:xfrm>
                    <a:prstGeom prst="rect">
                      <a:avLst/>
                    </a:prstGeom>
                    <a:noFill/>
                  </pic:spPr>
                </pic:pic>
              </a:graphicData>
            </a:graphic>
          </wp:inline>
        </w:drawing>
      </w:r>
    </w:p>
    <w:p w14:paraId="28110074" w14:textId="03BF18F7" w:rsidR="00993794" w:rsidRDefault="00993794" w:rsidP="00993794">
      <w:pPr>
        <w:jc w:val="center"/>
        <w:rPr>
          <w:sz w:val="20"/>
          <w:lang w:eastAsia="ko-KR"/>
        </w:rPr>
      </w:pPr>
      <w:r>
        <w:rPr>
          <w:sz w:val="20"/>
          <w:lang w:eastAsia="ko-KR"/>
        </w:rPr>
        <w:t xml:space="preserve">Figure </w:t>
      </w:r>
      <w:r w:rsidR="00046C76">
        <w:rPr>
          <w:sz w:val="20"/>
          <w:lang w:eastAsia="ko-KR"/>
        </w:rPr>
        <w:t>5</w:t>
      </w:r>
      <w:r>
        <w:rPr>
          <w:sz w:val="20"/>
          <w:lang w:eastAsia="ko-KR"/>
        </w:rPr>
        <w:t>. Example of multi-cell PHR when DCI for mTRP PUSCH is received within the timeline condition</w:t>
      </w:r>
    </w:p>
    <w:p w14:paraId="2F4B334A" w14:textId="77777777" w:rsidR="00993794" w:rsidRDefault="00993794" w:rsidP="00993794">
      <w:pPr>
        <w:pStyle w:val="0Maintext"/>
        <w:rPr>
          <w:lang w:eastAsia="ko-KR"/>
        </w:rPr>
      </w:pPr>
    </w:p>
    <w:p w14:paraId="72FB6CDB" w14:textId="77777777" w:rsidR="00993794" w:rsidRDefault="00993794" w:rsidP="00993794">
      <w:pPr>
        <w:pStyle w:val="0Maintext"/>
        <w:jc w:val="center"/>
        <w:rPr>
          <w:lang w:eastAsia="ko-KR"/>
        </w:rPr>
      </w:pPr>
      <w:r>
        <w:rPr>
          <w:noProof/>
          <w:lang w:val="en-US" w:eastAsia="ko-KR"/>
        </w:rPr>
        <w:drawing>
          <wp:inline distT="0" distB="0" distL="0" distR="0" wp14:anchorId="7B4EF918" wp14:editId="1FB7150B">
            <wp:extent cx="4761057" cy="2016521"/>
            <wp:effectExtent l="0" t="0" r="1905" b="3175"/>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99297" cy="2032717"/>
                    </a:xfrm>
                    <a:prstGeom prst="rect">
                      <a:avLst/>
                    </a:prstGeom>
                    <a:noFill/>
                  </pic:spPr>
                </pic:pic>
              </a:graphicData>
            </a:graphic>
          </wp:inline>
        </w:drawing>
      </w:r>
    </w:p>
    <w:p w14:paraId="328BF8A2" w14:textId="1B5F9E6D" w:rsidR="00993794" w:rsidRPr="00561982" w:rsidRDefault="00993794" w:rsidP="00993794">
      <w:pPr>
        <w:pStyle w:val="0Maintext"/>
        <w:jc w:val="center"/>
        <w:rPr>
          <w:lang w:eastAsia="ko-KR"/>
        </w:rPr>
      </w:pPr>
      <w:r>
        <w:rPr>
          <w:lang w:eastAsia="ko-KR"/>
        </w:rPr>
        <w:t xml:space="preserve">Figure </w:t>
      </w:r>
      <w:r w:rsidR="00046C76">
        <w:rPr>
          <w:lang w:eastAsia="ko-KR"/>
        </w:rPr>
        <w:t>6</w:t>
      </w:r>
      <w:r>
        <w:rPr>
          <w:lang w:eastAsia="ko-KR"/>
        </w:rPr>
        <w:t>. Example of multi-cell PHR when DCI for mTRP PUSCH is received after the timeline condition</w:t>
      </w:r>
    </w:p>
    <w:p w14:paraId="3ECE280F" w14:textId="3B3522E1" w:rsidR="00993794" w:rsidRDefault="00993794" w:rsidP="00993794">
      <w:pPr>
        <w:pStyle w:val="0Maintext"/>
        <w:rPr>
          <w:lang w:val="en-US" w:eastAsia="ko-KR"/>
        </w:rPr>
      </w:pPr>
      <w:r>
        <w:rPr>
          <w:rFonts w:hint="eastAsia"/>
          <w:lang w:val="en-US" w:eastAsia="ko-KR"/>
        </w:rPr>
        <w:t xml:space="preserve">On the other hand, </w:t>
      </w:r>
      <w:r>
        <w:rPr>
          <w:lang w:val="en-US" w:eastAsia="ko-KR"/>
        </w:rPr>
        <w:t xml:space="preserve">if </w:t>
      </w:r>
      <w:r>
        <w:rPr>
          <w:rFonts w:hint="eastAsia"/>
          <w:lang w:val="en-US" w:eastAsia="ko-KR"/>
        </w:rPr>
        <w:t xml:space="preserve">DCI </w:t>
      </w:r>
      <w:r>
        <w:rPr>
          <w:lang w:val="en-US" w:eastAsia="ko-KR"/>
        </w:rPr>
        <w:t>which is scheduling</w:t>
      </w:r>
      <w:r>
        <w:rPr>
          <w:rFonts w:hint="eastAsia"/>
          <w:lang w:val="en-US" w:eastAsia="ko-KR"/>
        </w:rPr>
        <w:t xml:space="preserve"> mTRP PUSCH repetition</w:t>
      </w:r>
      <w:r>
        <w:rPr>
          <w:lang w:val="en-US" w:eastAsia="ko-KR"/>
        </w:rPr>
        <w:t xml:space="preserve"> is received after the timeline condition like figure </w:t>
      </w:r>
      <w:r w:rsidR="00046C76">
        <w:rPr>
          <w:lang w:val="en-US" w:eastAsia="ko-KR"/>
        </w:rPr>
        <w:t>6</w:t>
      </w:r>
      <w:r>
        <w:rPr>
          <w:lang w:val="en-US" w:eastAsia="ko-KR"/>
        </w:rPr>
        <w:t xml:space="preserve">, the UE calculates virtual PHR per TRP for CC2 in which mTRP PUSCH is transmitted. For this case, the UE can calculate virtual PHR per TRP as follow like Rel-15/16 </w:t>
      </w:r>
      <w:r>
        <w:rPr>
          <w:rFonts w:hint="eastAsia"/>
          <w:lang w:val="en-US" w:eastAsia="ko-KR"/>
        </w:rPr>
        <w:t>b</w:t>
      </w:r>
      <w:r>
        <w:rPr>
          <w:lang w:val="en-US" w:eastAsia="ko-KR"/>
        </w:rPr>
        <w:t xml:space="preserve">ut power control parameter per each TRP (p0, alpha, pathloss value and closed loop value) for the calculation can be determined as default PUSCH power control per TRP that is discussing in Rel-17. </w:t>
      </w:r>
    </w:p>
    <w:p w14:paraId="05E38CB0" w14:textId="77777777" w:rsidR="00993794" w:rsidRDefault="00993794" w:rsidP="00993794">
      <w:pPr>
        <w:pStyle w:val="0Maintext"/>
      </w:pPr>
      <w:r>
        <w:rPr>
          <w:noProof/>
          <w:lang w:val="en-US" w:eastAsia="ko-KR"/>
        </w:rPr>
        <w:drawing>
          <wp:inline distT="0" distB="0" distL="0" distR="0" wp14:anchorId="4DAEFC45" wp14:editId="4D10C286">
            <wp:extent cx="5210354" cy="384331"/>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33840" cy="393440"/>
                    </a:xfrm>
                    <a:prstGeom prst="rect">
                      <a:avLst/>
                    </a:prstGeom>
                  </pic:spPr>
                </pic:pic>
              </a:graphicData>
            </a:graphic>
          </wp:inline>
        </w:drawing>
      </w:r>
    </w:p>
    <w:p w14:paraId="0598E920" w14:textId="77777777" w:rsidR="00993794" w:rsidRDefault="00993794" w:rsidP="00993794">
      <w:pPr>
        <w:pStyle w:val="0Maintext"/>
        <w:rPr>
          <w:lang w:val="en-US" w:eastAsia="ko-KR"/>
        </w:rPr>
      </w:pPr>
      <w:r>
        <w:rPr>
          <w:lang w:eastAsia="ko-KR"/>
        </w:rPr>
        <w:t>E</w:t>
      </w:r>
      <w:r>
        <w:rPr>
          <w:rFonts w:hint="eastAsia"/>
          <w:lang w:eastAsia="ko-KR"/>
        </w:rPr>
        <w:t xml:space="preserve">ven </w:t>
      </w:r>
      <w:r>
        <w:rPr>
          <w:lang w:eastAsia="ko-KR"/>
        </w:rPr>
        <w:t xml:space="preserve">though the UE reports virtual PHR per TRP for the CC and the virtual PHRs are not based on actual transmissions, the reported virtual PHR per TRP can help gNB to understand </w:t>
      </w:r>
      <w:r w:rsidRPr="0075090B">
        <w:rPr>
          <w:lang w:val="en-US" w:eastAsia="ko-KR"/>
        </w:rPr>
        <w:t>the difference between the nominal UE maximum transmit power and the estimated power for UL-SCH transmission</w:t>
      </w:r>
      <w:r>
        <w:rPr>
          <w:lang w:val="en-US" w:eastAsia="ko-KR"/>
        </w:rPr>
        <w:t xml:space="preserve"> and estimation of path loss value that the UE measures from DL periodic RS. </w:t>
      </w:r>
    </w:p>
    <w:p w14:paraId="5634120B" w14:textId="721818E3" w:rsidR="00993794" w:rsidRDefault="00993794" w:rsidP="00993794">
      <w:pPr>
        <w:pStyle w:val="0Maintext"/>
        <w:ind w:firstLine="0"/>
        <w:rPr>
          <w:rFonts w:cs="Times New Roman"/>
          <w:i/>
          <w:lang w:eastAsia="ko-KR"/>
        </w:rPr>
      </w:pPr>
      <w:r w:rsidRPr="00445A2A">
        <w:rPr>
          <w:rFonts w:cs="Times New Roman"/>
          <w:b/>
          <w:u w:val="single"/>
          <w:lang w:eastAsia="ko-KR"/>
        </w:rPr>
        <w:t>Proposal</w:t>
      </w:r>
      <w:r>
        <w:rPr>
          <w:rFonts w:cs="Times New Roman"/>
          <w:b/>
          <w:u w:val="single"/>
          <w:lang w:eastAsia="ko-KR"/>
        </w:rPr>
        <w:t xml:space="preserve"> </w:t>
      </w:r>
      <w:r w:rsidR="00046C76">
        <w:rPr>
          <w:rFonts w:cs="Times New Roman"/>
          <w:b/>
          <w:u w:val="single"/>
          <w:lang w:eastAsia="ko-KR"/>
        </w:rPr>
        <w:t>16:</w:t>
      </w:r>
      <w:r>
        <w:rPr>
          <w:lang w:val="en-US" w:eastAsia="ko-KR"/>
        </w:rPr>
        <w:t xml:space="preserve"> </w:t>
      </w:r>
      <w:r w:rsidRPr="00445A2A">
        <w:rPr>
          <w:rFonts w:cs="Times New Roman"/>
          <w:i/>
          <w:lang w:eastAsia="ko-KR"/>
        </w:rPr>
        <w:t xml:space="preserve">If PHR is reported through mTRP PUSCH repetition or the DCI scheduling mTRP PUSCH repetition satisfies the timeline condition for multi-cell PHR, </w:t>
      </w:r>
      <w:r w:rsidRPr="00EB01F2">
        <w:rPr>
          <w:rFonts w:cs="Times New Roman"/>
          <w:i/>
          <w:lang w:eastAsia="ko-KR"/>
        </w:rPr>
        <w:t xml:space="preserve">the UE can calculate actual PHR per TRP based on the scheduling information for mTRP PUSCH repetition on the CC. If the DCI </w:t>
      </w:r>
      <w:r>
        <w:rPr>
          <w:rFonts w:cs="Times New Roman"/>
          <w:i/>
          <w:lang w:eastAsia="ko-KR"/>
        </w:rPr>
        <w:t xml:space="preserve">scheduling mTRP PUSCH repetition doesn’t satisfy the timeline condition for multi-cell PHR, the UE can calculate virtual PHR per TRP based on the default PUSCH power control parameter per TRP on the CC. </w:t>
      </w:r>
    </w:p>
    <w:p w14:paraId="26A50A49" w14:textId="05C87DD8" w:rsidR="00993794" w:rsidRDefault="00993794" w:rsidP="00993794">
      <w:pPr>
        <w:pStyle w:val="0Maintext"/>
        <w:ind w:firstLine="0"/>
        <w:rPr>
          <w:rFonts w:cs="Times New Roman"/>
          <w:i/>
          <w:lang w:eastAsia="ko-KR"/>
        </w:rPr>
      </w:pPr>
      <w:r w:rsidRPr="00445A2A">
        <w:rPr>
          <w:rFonts w:cs="Times New Roman"/>
          <w:b/>
          <w:u w:val="single"/>
          <w:lang w:eastAsia="ko-KR"/>
        </w:rPr>
        <w:lastRenderedPageBreak/>
        <w:t>Proposal</w:t>
      </w:r>
      <w:r>
        <w:rPr>
          <w:rFonts w:cs="Times New Roman"/>
          <w:b/>
          <w:u w:val="single"/>
          <w:lang w:eastAsia="ko-KR"/>
        </w:rPr>
        <w:t xml:space="preserve"> </w:t>
      </w:r>
      <w:r w:rsidR="00046C76">
        <w:rPr>
          <w:rFonts w:cs="Times New Roman"/>
          <w:b/>
          <w:u w:val="single"/>
          <w:lang w:eastAsia="ko-KR"/>
        </w:rPr>
        <w:t>17:</w:t>
      </w:r>
      <w:r>
        <w:rPr>
          <w:lang w:val="en-US" w:eastAsia="ko-KR"/>
        </w:rPr>
        <w:t xml:space="preserve"> </w:t>
      </w:r>
      <w:r w:rsidRPr="00445A2A">
        <w:rPr>
          <w:rFonts w:cs="Times New Roman"/>
          <w:i/>
          <w:lang w:eastAsia="ko-KR"/>
        </w:rPr>
        <w:t>If PHR is report</w:t>
      </w:r>
      <w:r>
        <w:rPr>
          <w:rFonts w:cs="Times New Roman"/>
          <w:i/>
          <w:lang w:eastAsia="ko-KR"/>
        </w:rPr>
        <w:t>ed on the other CC (e.g. CC1)  rather than the CC (e.g. CC2) for mTRP PUSCH repetition and DCI scheduling mTRP PUSCH repetition on the CC (CC2) satisfies the timeline condition for multi-cell PHR, transmission occasions for the actual PHR per TRP on the CC (CC2) can be determined as follows:</w:t>
      </w:r>
    </w:p>
    <w:p w14:paraId="248867A4" w14:textId="77777777" w:rsidR="00993794" w:rsidRPr="00CA4DF2" w:rsidRDefault="00993794" w:rsidP="00993794">
      <w:pPr>
        <w:pStyle w:val="0Maintext"/>
        <w:numPr>
          <w:ilvl w:val="0"/>
          <w:numId w:val="39"/>
        </w:numPr>
        <w:rPr>
          <w:rFonts w:cs="Times New Roman"/>
          <w:i/>
          <w:lang w:eastAsia="ko-KR"/>
        </w:rPr>
      </w:pPr>
      <w:r w:rsidRPr="00CA4DF2">
        <w:rPr>
          <w:rFonts w:cs="Times New Roman"/>
          <w:i/>
          <w:lang w:eastAsia="ko-KR"/>
        </w:rPr>
        <w:t>the first PUSCH transmission occasion on the first slot on CC2 that overlaps with the slot on CC</w:t>
      </w:r>
      <w:r>
        <w:rPr>
          <w:rFonts w:cs="Times New Roman"/>
          <w:i/>
          <w:lang w:eastAsia="ko-KR"/>
        </w:rPr>
        <w:t>1</w:t>
      </w:r>
    </w:p>
    <w:p w14:paraId="1FFCBF3E" w14:textId="77777777" w:rsidR="00993794" w:rsidRPr="00CA4DF2" w:rsidRDefault="00993794" w:rsidP="00993794">
      <w:pPr>
        <w:pStyle w:val="0Maintext"/>
        <w:numPr>
          <w:ilvl w:val="0"/>
          <w:numId w:val="39"/>
        </w:numPr>
        <w:contextualSpacing/>
        <w:rPr>
          <w:rFonts w:cs="Times New Roman"/>
          <w:i/>
          <w:lang w:eastAsia="ko-KR"/>
        </w:rPr>
      </w:pPr>
      <w:r w:rsidRPr="00CA4DF2">
        <w:rPr>
          <w:rFonts w:cs="Times New Roman"/>
          <w:i/>
          <w:lang w:eastAsia="ko-KR"/>
        </w:rPr>
        <w:t>one occasion (e.g. the first PUSCH transmission occasion) among several occasions that are associated with the other TRP rather than the TRP that is associated with the PHR for the first PUSCH on the first slot on CC2 that overlaps with the slot on CC1</w:t>
      </w:r>
    </w:p>
    <w:p w14:paraId="3E417DFF" w14:textId="77777777" w:rsidR="00993794" w:rsidRDefault="00993794" w:rsidP="00993794">
      <w:pPr>
        <w:rPr>
          <w:lang w:val="en-US" w:eastAsia="ko-KR"/>
        </w:rPr>
      </w:pPr>
    </w:p>
    <w:p w14:paraId="718B7C9F" w14:textId="77777777" w:rsidR="00993794" w:rsidRDefault="00993794" w:rsidP="00993794">
      <w:pPr>
        <w:pStyle w:val="2"/>
        <w:numPr>
          <w:ilvl w:val="1"/>
          <w:numId w:val="19"/>
        </w:numPr>
        <w:tabs>
          <w:tab w:val="left" w:pos="800"/>
        </w:tabs>
        <w:textAlignment w:val="auto"/>
        <w:rPr>
          <w:sz w:val="28"/>
          <w:lang w:val="en-US"/>
        </w:rPr>
      </w:pPr>
      <w:r>
        <w:rPr>
          <w:sz w:val="28"/>
          <w:lang w:val="en-US"/>
        </w:rPr>
        <w:t>Dynamic switching based on new field in DCI</w:t>
      </w:r>
    </w:p>
    <w:p w14:paraId="0F38C990" w14:textId="77777777" w:rsidR="00993794" w:rsidRDefault="00993794" w:rsidP="00993794">
      <w:pPr>
        <w:pStyle w:val="0Maintext"/>
        <w:spacing w:after="0" w:afterAutospacing="0"/>
        <w:rPr>
          <w:lang w:eastAsia="ko-KR"/>
        </w:rPr>
      </w:pPr>
      <w:r>
        <w:rPr>
          <w:lang w:eastAsia="ko-KR"/>
        </w:rPr>
        <w:t xml:space="preserve">In last 105-e meeting, </w:t>
      </w:r>
      <w:r>
        <w:rPr>
          <w:rFonts w:hint="eastAsia"/>
          <w:lang w:eastAsia="ko-KR"/>
        </w:rPr>
        <w:t xml:space="preserve">followings were discussed </w:t>
      </w:r>
      <w:r>
        <w:rPr>
          <w:lang w:eastAsia="ko-KR"/>
        </w:rPr>
        <w:t>on</w:t>
      </w:r>
      <w:r>
        <w:rPr>
          <w:rFonts w:hint="eastAsia"/>
          <w:lang w:eastAsia="ko-KR"/>
        </w:rPr>
        <w:t xml:space="preserve"> dynamic switching</w:t>
      </w:r>
      <w:r>
        <w:rPr>
          <w:lang w:eastAsia="ko-KR"/>
        </w:rPr>
        <w:t xml:space="preserve">. </w:t>
      </w:r>
    </w:p>
    <w:p w14:paraId="10995F13" w14:textId="77777777" w:rsidR="00993794" w:rsidRDefault="00993794" w:rsidP="00993794">
      <w:pPr>
        <w:pStyle w:val="0Maintext"/>
        <w:spacing w:after="0" w:afterAutospacing="0"/>
        <w:rPr>
          <w:lang w:eastAsia="ko-KR"/>
        </w:rPr>
      </w:pPr>
    </w:p>
    <w:tbl>
      <w:tblPr>
        <w:tblStyle w:val="a6"/>
        <w:tblW w:w="0" w:type="auto"/>
        <w:tblLook w:val="04A0" w:firstRow="1" w:lastRow="0" w:firstColumn="1" w:lastColumn="0" w:noHBand="0" w:noVBand="1"/>
      </w:tblPr>
      <w:tblGrid>
        <w:gridCol w:w="9629"/>
      </w:tblGrid>
      <w:tr w:rsidR="00993794" w14:paraId="1EC2412F" w14:textId="77777777" w:rsidTr="007602EB">
        <w:tc>
          <w:tcPr>
            <w:tcW w:w="9629" w:type="dxa"/>
          </w:tcPr>
          <w:p w14:paraId="66E1137F" w14:textId="77777777" w:rsidR="00993794" w:rsidRPr="00406B13" w:rsidRDefault="00993794" w:rsidP="007602EB">
            <w:pPr>
              <w:pStyle w:val="a4"/>
              <w:spacing w:line="252" w:lineRule="auto"/>
              <w:ind w:leftChars="0" w:left="0"/>
              <w:contextualSpacing/>
              <w:jc w:val="both"/>
              <w:rPr>
                <w:rFonts w:cs="Times"/>
                <w:b/>
                <w:bCs/>
                <w:sz w:val="20"/>
              </w:rPr>
            </w:pPr>
            <w:r w:rsidRPr="00406B13">
              <w:rPr>
                <w:rFonts w:cs="Times"/>
                <w:b/>
                <w:bCs/>
                <w:sz w:val="20"/>
                <w:highlight w:val="green"/>
              </w:rPr>
              <w:t>Agreement</w:t>
            </w:r>
          </w:p>
          <w:p w14:paraId="63B5E6CC" w14:textId="77777777" w:rsidR="00993794" w:rsidRPr="00406B13" w:rsidRDefault="00993794" w:rsidP="007602EB">
            <w:pPr>
              <w:rPr>
                <w:sz w:val="20"/>
              </w:rPr>
            </w:pPr>
            <w:r w:rsidRPr="00406B13">
              <w:rPr>
                <w:sz w:val="20"/>
              </w:rPr>
              <w:t xml:space="preserve">Confirm the Working Assumption (with supporting </w:t>
            </w:r>
            <w:r w:rsidRPr="00406B13">
              <w:rPr>
                <w:iCs/>
                <w:sz w:val="20"/>
              </w:rPr>
              <w:t xml:space="preserve">two bits for the new field). </w:t>
            </w:r>
          </w:p>
          <w:p w14:paraId="5463FD05" w14:textId="77777777" w:rsidR="00993794" w:rsidRPr="00406B13" w:rsidRDefault="00993794" w:rsidP="00993794">
            <w:pPr>
              <w:pStyle w:val="a4"/>
              <w:numPr>
                <w:ilvl w:val="0"/>
                <w:numId w:val="35"/>
              </w:numPr>
              <w:spacing w:after="0"/>
              <w:ind w:leftChars="0"/>
              <w:contextualSpacing/>
              <w:jc w:val="both"/>
              <w:rPr>
                <w:rFonts w:cs="Times"/>
                <w:sz w:val="20"/>
              </w:rPr>
            </w:pPr>
            <w:r w:rsidRPr="00406B13">
              <w:rPr>
                <w:rFonts w:cs="Times"/>
                <w:sz w:val="20"/>
              </w:rPr>
              <w:t xml:space="preserve">For indicating STRP/MTRP dynamic switching for non-CB/CB based MTRP PUSCH repetition, </w:t>
            </w:r>
          </w:p>
          <w:p w14:paraId="1AEE8BA6" w14:textId="77777777" w:rsidR="00993794" w:rsidRPr="00406B13" w:rsidRDefault="00993794" w:rsidP="00993794">
            <w:pPr>
              <w:pStyle w:val="a4"/>
              <w:numPr>
                <w:ilvl w:val="1"/>
                <w:numId w:val="37"/>
              </w:numPr>
              <w:spacing w:after="0" w:line="259" w:lineRule="auto"/>
              <w:ind w:leftChars="0"/>
              <w:contextualSpacing/>
              <w:rPr>
                <w:sz w:val="20"/>
              </w:rPr>
            </w:pPr>
            <w:r w:rsidRPr="00406B13">
              <w:rPr>
                <w:sz w:val="20"/>
              </w:rPr>
              <w:t xml:space="preserve">Introduce a new field in DCI to indicate at least the S-TRP or M-TRP operation. </w:t>
            </w:r>
          </w:p>
          <w:p w14:paraId="4C70292F" w14:textId="77777777" w:rsidR="00993794" w:rsidRPr="00406B13" w:rsidRDefault="00993794" w:rsidP="00993794">
            <w:pPr>
              <w:pStyle w:val="a4"/>
              <w:numPr>
                <w:ilvl w:val="1"/>
                <w:numId w:val="37"/>
              </w:numPr>
              <w:spacing w:after="0" w:line="259" w:lineRule="auto"/>
              <w:ind w:leftChars="0"/>
              <w:contextualSpacing/>
              <w:rPr>
                <w:sz w:val="20"/>
              </w:rPr>
            </w:pPr>
            <w:r w:rsidRPr="00406B13">
              <w:rPr>
                <w:bCs/>
                <w:sz w:val="20"/>
              </w:rPr>
              <w:t>The new field is 2 bits</w:t>
            </w:r>
          </w:p>
          <w:p w14:paraId="05E8CDAA" w14:textId="77777777" w:rsidR="00993794" w:rsidRPr="00406B13" w:rsidRDefault="00993794" w:rsidP="007602EB">
            <w:pPr>
              <w:pStyle w:val="a4"/>
              <w:spacing w:line="252" w:lineRule="auto"/>
              <w:ind w:leftChars="0" w:left="0"/>
              <w:contextualSpacing/>
              <w:jc w:val="both"/>
              <w:rPr>
                <w:rFonts w:cs="Times"/>
                <w:sz w:val="20"/>
              </w:rPr>
            </w:pPr>
          </w:p>
          <w:p w14:paraId="4F26A136" w14:textId="77777777" w:rsidR="00993794" w:rsidRPr="00406B13" w:rsidRDefault="00993794" w:rsidP="007602EB">
            <w:pPr>
              <w:rPr>
                <w:sz w:val="20"/>
                <w:highlight w:val="green"/>
              </w:rPr>
            </w:pPr>
            <w:r w:rsidRPr="00406B13">
              <w:rPr>
                <w:b/>
                <w:bCs/>
                <w:sz w:val="20"/>
                <w:highlight w:val="green"/>
              </w:rPr>
              <w:t>Agreement</w:t>
            </w:r>
          </w:p>
          <w:p w14:paraId="18038623" w14:textId="77777777" w:rsidR="00993794" w:rsidRPr="00406B13" w:rsidRDefault="00993794" w:rsidP="007602EB">
            <w:pPr>
              <w:rPr>
                <w:iCs/>
                <w:sz w:val="20"/>
              </w:rPr>
            </w:pPr>
            <w:r w:rsidRPr="00406B13">
              <w:rPr>
                <w:iCs/>
                <w:sz w:val="20"/>
              </w:rPr>
              <w:t>For the new field in the DCI for dynamic switching, support Alt.1 (modified).</w:t>
            </w:r>
          </w:p>
          <w:p w14:paraId="5A3DA74F" w14:textId="77777777" w:rsidR="00993794" w:rsidRPr="00406B13" w:rsidRDefault="00993794" w:rsidP="007602EB">
            <w:pPr>
              <w:rPr>
                <w:b/>
                <w:bCs/>
                <w:iCs/>
                <w:sz w:val="20"/>
                <w:u w:val="single"/>
              </w:rPr>
            </w:pPr>
            <w:r w:rsidRPr="00406B13">
              <w:rPr>
                <w:b/>
                <w:bCs/>
                <w:iCs/>
                <w:sz w:val="20"/>
                <w:u w:val="single"/>
              </w:rPr>
              <w:t>Alt.1</w:t>
            </w:r>
          </w:p>
          <w:p w14:paraId="0A485D31" w14:textId="77777777" w:rsidR="00993794" w:rsidRPr="00406B13" w:rsidRDefault="00993794" w:rsidP="00993794">
            <w:pPr>
              <w:pStyle w:val="a4"/>
              <w:numPr>
                <w:ilvl w:val="0"/>
                <w:numId w:val="35"/>
              </w:numPr>
              <w:spacing w:after="0"/>
              <w:ind w:leftChars="0"/>
              <w:contextualSpacing/>
              <w:jc w:val="both"/>
              <w:rPr>
                <w:rFonts w:cs="Times"/>
                <w:sz w:val="20"/>
              </w:rPr>
            </w:pPr>
            <w:r w:rsidRPr="00406B13">
              <w:rPr>
                <w:rFonts w:cs="Times"/>
                <w:sz w:val="20"/>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3114"/>
              <w:gridCol w:w="2917"/>
            </w:tblGrid>
            <w:tr w:rsidR="00993794" w:rsidRPr="00406B13" w14:paraId="5A4E127A" w14:textId="77777777" w:rsidTr="007602EB">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52BCBF6" w14:textId="77777777" w:rsidR="00993794" w:rsidRPr="00406B13" w:rsidRDefault="00993794" w:rsidP="007602EB">
                  <w:pPr>
                    <w:jc w:val="center"/>
                    <w:rPr>
                      <w:b/>
                      <w:bCs/>
                      <w:sz w:val="20"/>
                      <w:lang w:eastAsia="ja-JP"/>
                    </w:rPr>
                  </w:pPr>
                  <w:r w:rsidRPr="00406B13">
                    <w:rPr>
                      <w:b/>
                      <w:bCs/>
                      <w:sz w:val="20"/>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C3C67D2" w14:textId="77777777" w:rsidR="00993794" w:rsidRPr="00406B13" w:rsidRDefault="00993794" w:rsidP="007602EB">
                  <w:pPr>
                    <w:jc w:val="center"/>
                    <w:rPr>
                      <w:b/>
                      <w:bCs/>
                      <w:sz w:val="20"/>
                      <w:lang w:eastAsia="ja-JP"/>
                    </w:rPr>
                  </w:pPr>
                  <w:r w:rsidRPr="00406B13">
                    <w:rPr>
                      <w:b/>
                      <w:bCs/>
                      <w:sz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467B9C2" w14:textId="77777777" w:rsidR="00993794" w:rsidRPr="00406B13" w:rsidRDefault="00993794" w:rsidP="007602EB">
                  <w:pPr>
                    <w:jc w:val="center"/>
                    <w:rPr>
                      <w:b/>
                      <w:bCs/>
                      <w:sz w:val="20"/>
                      <w:lang w:eastAsia="ja-JP"/>
                    </w:rPr>
                  </w:pPr>
                  <w:r w:rsidRPr="00406B13">
                    <w:rPr>
                      <w:b/>
                      <w:bCs/>
                      <w:sz w:val="20"/>
                      <w:lang w:eastAsia="ja-JP"/>
                    </w:rPr>
                    <w:t>SRI (for both CB and NCB)/TPMI (CB only) field(s)</w:t>
                  </w:r>
                </w:p>
              </w:tc>
            </w:tr>
            <w:tr w:rsidR="00993794" w:rsidRPr="00406B13" w14:paraId="13BE9423" w14:textId="77777777" w:rsidTr="007602EB">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027CBB5" w14:textId="77777777" w:rsidR="00993794" w:rsidRPr="00406B13" w:rsidRDefault="00993794" w:rsidP="007602EB">
                  <w:pPr>
                    <w:jc w:val="center"/>
                    <w:rPr>
                      <w:sz w:val="20"/>
                      <w:lang w:eastAsia="ja-JP"/>
                    </w:rPr>
                  </w:pPr>
                  <w:r w:rsidRPr="00406B13">
                    <w:rPr>
                      <w:sz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1BE9C20" w14:textId="77777777" w:rsidR="00993794" w:rsidRPr="00406B13" w:rsidRDefault="00993794" w:rsidP="007602EB">
                  <w:pPr>
                    <w:jc w:val="center"/>
                    <w:rPr>
                      <w:sz w:val="20"/>
                      <w:lang w:eastAsia="ja-JP"/>
                    </w:rPr>
                  </w:pPr>
                  <w:r w:rsidRPr="00406B13">
                    <w:rPr>
                      <w:sz w:val="20"/>
                      <w:lang w:eastAsia="ja-JP"/>
                    </w:rPr>
                    <w:t>s-TRP mode with 1</w:t>
                  </w:r>
                  <w:r w:rsidRPr="00406B13">
                    <w:rPr>
                      <w:sz w:val="20"/>
                      <w:vertAlign w:val="superscript"/>
                      <w:lang w:eastAsia="ja-JP"/>
                    </w:rPr>
                    <w:t>st</w:t>
                  </w:r>
                  <w:r w:rsidRPr="00406B13">
                    <w:rPr>
                      <w:sz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8782209" w14:textId="77777777" w:rsidR="00993794" w:rsidRPr="00406B13" w:rsidRDefault="00993794" w:rsidP="007602EB">
                  <w:pPr>
                    <w:jc w:val="center"/>
                    <w:rPr>
                      <w:sz w:val="20"/>
                      <w:lang w:eastAsia="ja-JP"/>
                    </w:rPr>
                  </w:pPr>
                  <w:r w:rsidRPr="00406B13">
                    <w:rPr>
                      <w:sz w:val="20"/>
                      <w:lang w:eastAsia="ja-JP"/>
                    </w:rPr>
                    <w:t>1</w:t>
                  </w:r>
                  <w:r w:rsidRPr="00406B13">
                    <w:rPr>
                      <w:sz w:val="20"/>
                      <w:vertAlign w:val="superscript"/>
                      <w:lang w:eastAsia="ja-JP"/>
                    </w:rPr>
                    <w:t>st</w:t>
                  </w:r>
                  <w:r w:rsidRPr="00406B13">
                    <w:rPr>
                      <w:sz w:val="20"/>
                      <w:lang w:eastAsia="ja-JP"/>
                    </w:rPr>
                    <w:t xml:space="preserve"> SRI/TPMI field (2</w:t>
                  </w:r>
                  <w:r w:rsidRPr="00406B13">
                    <w:rPr>
                      <w:sz w:val="20"/>
                      <w:vertAlign w:val="superscript"/>
                      <w:lang w:eastAsia="ja-JP"/>
                    </w:rPr>
                    <w:t>nd</w:t>
                  </w:r>
                  <w:r w:rsidRPr="00406B13">
                    <w:rPr>
                      <w:sz w:val="20"/>
                      <w:lang w:eastAsia="ja-JP"/>
                    </w:rPr>
                    <w:t xml:space="preserve"> field is unused)</w:t>
                  </w:r>
                </w:p>
              </w:tc>
            </w:tr>
            <w:tr w:rsidR="00993794" w:rsidRPr="00406B13" w14:paraId="0965B974" w14:textId="77777777" w:rsidTr="007602EB">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145B8BE" w14:textId="77777777" w:rsidR="00993794" w:rsidRPr="00406B13" w:rsidRDefault="00993794" w:rsidP="007602EB">
                  <w:pPr>
                    <w:jc w:val="center"/>
                    <w:rPr>
                      <w:sz w:val="20"/>
                      <w:lang w:eastAsia="ja-JP"/>
                    </w:rPr>
                  </w:pPr>
                  <w:r w:rsidRPr="00406B13">
                    <w:rPr>
                      <w:sz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ACD0314" w14:textId="77777777" w:rsidR="00993794" w:rsidRPr="00406B13" w:rsidRDefault="00993794" w:rsidP="007602EB">
                  <w:pPr>
                    <w:jc w:val="center"/>
                    <w:rPr>
                      <w:sz w:val="20"/>
                      <w:lang w:eastAsia="ja-JP"/>
                    </w:rPr>
                  </w:pPr>
                  <w:r w:rsidRPr="00406B13">
                    <w:rPr>
                      <w:sz w:val="20"/>
                      <w:lang w:eastAsia="ja-JP"/>
                    </w:rPr>
                    <w:t>s-TRP mode with 2</w:t>
                  </w:r>
                  <w:r w:rsidRPr="00406B13">
                    <w:rPr>
                      <w:sz w:val="20"/>
                      <w:vertAlign w:val="superscript"/>
                      <w:lang w:eastAsia="ja-JP"/>
                    </w:rPr>
                    <w:t>nd</w:t>
                  </w:r>
                  <w:r w:rsidRPr="00406B13">
                    <w:rPr>
                      <w:sz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5FBD6A1" w14:textId="77777777" w:rsidR="00993794" w:rsidRPr="00406B13" w:rsidRDefault="00993794" w:rsidP="007602EB">
                  <w:pPr>
                    <w:jc w:val="center"/>
                    <w:rPr>
                      <w:sz w:val="20"/>
                      <w:lang w:eastAsia="ja-JP"/>
                    </w:rPr>
                  </w:pPr>
                  <w:r w:rsidRPr="00406B13">
                    <w:rPr>
                      <w:sz w:val="20"/>
                      <w:lang w:eastAsia="ja-JP"/>
                    </w:rPr>
                    <w:t>1</w:t>
                  </w:r>
                  <w:r w:rsidRPr="00406B13">
                    <w:rPr>
                      <w:sz w:val="20"/>
                      <w:vertAlign w:val="superscript"/>
                      <w:lang w:eastAsia="ja-JP"/>
                    </w:rPr>
                    <w:t>st</w:t>
                  </w:r>
                  <w:r w:rsidRPr="00406B13">
                    <w:rPr>
                      <w:sz w:val="20"/>
                      <w:lang w:eastAsia="ja-JP"/>
                    </w:rPr>
                    <w:t xml:space="preserve"> SRI/TPMI field (2</w:t>
                  </w:r>
                  <w:r w:rsidRPr="00406B13">
                    <w:rPr>
                      <w:sz w:val="20"/>
                      <w:vertAlign w:val="superscript"/>
                      <w:lang w:eastAsia="ja-JP"/>
                    </w:rPr>
                    <w:t>nd</w:t>
                  </w:r>
                  <w:r w:rsidRPr="00406B13">
                    <w:rPr>
                      <w:sz w:val="20"/>
                      <w:lang w:eastAsia="ja-JP"/>
                    </w:rPr>
                    <w:t xml:space="preserve"> field is unused)</w:t>
                  </w:r>
                </w:p>
              </w:tc>
            </w:tr>
            <w:tr w:rsidR="00993794" w:rsidRPr="00406B13" w14:paraId="14A7F4A9" w14:textId="77777777" w:rsidTr="007602EB">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E885E40" w14:textId="77777777" w:rsidR="00993794" w:rsidRPr="00406B13" w:rsidRDefault="00993794" w:rsidP="007602EB">
                  <w:pPr>
                    <w:jc w:val="center"/>
                    <w:rPr>
                      <w:sz w:val="20"/>
                      <w:lang w:eastAsia="ja-JP"/>
                    </w:rPr>
                  </w:pPr>
                  <w:r w:rsidRPr="00406B13">
                    <w:rPr>
                      <w:sz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0947F2F" w14:textId="77777777" w:rsidR="00993794" w:rsidRPr="00406B13" w:rsidRDefault="00993794" w:rsidP="007602EB">
                  <w:pPr>
                    <w:jc w:val="center"/>
                    <w:rPr>
                      <w:sz w:val="20"/>
                      <w:lang w:eastAsia="ja-JP"/>
                    </w:rPr>
                  </w:pPr>
                  <w:r w:rsidRPr="00406B13">
                    <w:rPr>
                      <w:sz w:val="20"/>
                      <w:lang w:eastAsia="ja-JP"/>
                    </w:rPr>
                    <w:t>m-TRP mode with (TRP1,TRP2 order)</w:t>
                  </w:r>
                </w:p>
                <w:p w14:paraId="0BE02849" w14:textId="77777777" w:rsidR="00993794" w:rsidRPr="00406B13" w:rsidRDefault="00993794" w:rsidP="007602EB">
                  <w:pPr>
                    <w:jc w:val="center"/>
                    <w:rPr>
                      <w:sz w:val="20"/>
                      <w:lang w:eastAsia="ja-JP"/>
                    </w:rPr>
                  </w:pPr>
                  <w:r w:rsidRPr="00406B13">
                    <w:rPr>
                      <w:sz w:val="20"/>
                      <w:lang w:eastAsia="ja-JP"/>
                    </w:rPr>
                    <w:t>1</w:t>
                  </w:r>
                  <w:r w:rsidRPr="00406B13">
                    <w:rPr>
                      <w:sz w:val="20"/>
                      <w:vertAlign w:val="superscript"/>
                      <w:lang w:eastAsia="ja-JP"/>
                    </w:rPr>
                    <w:t>st</w:t>
                  </w:r>
                  <w:r w:rsidRPr="00406B13">
                    <w:rPr>
                      <w:sz w:val="20"/>
                      <w:lang w:eastAsia="ja-JP"/>
                    </w:rPr>
                    <w:t xml:space="preserve"> SRI/TPMI field: 1</w:t>
                  </w:r>
                  <w:r w:rsidRPr="00406B13">
                    <w:rPr>
                      <w:sz w:val="20"/>
                      <w:vertAlign w:val="superscript"/>
                      <w:lang w:eastAsia="ja-JP"/>
                    </w:rPr>
                    <w:t xml:space="preserve">st </w:t>
                  </w:r>
                  <w:r w:rsidRPr="00406B13">
                    <w:rPr>
                      <w:sz w:val="20"/>
                      <w:lang w:eastAsia="ja-JP"/>
                    </w:rPr>
                    <w:t xml:space="preserve"> SRS resource set</w:t>
                  </w:r>
                </w:p>
                <w:p w14:paraId="317635E3" w14:textId="77777777" w:rsidR="00993794" w:rsidRPr="00406B13" w:rsidRDefault="00993794" w:rsidP="007602EB">
                  <w:pPr>
                    <w:jc w:val="center"/>
                    <w:rPr>
                      <w:sz w:val="20"/>
                      <w:lang w:eastAsia="ja-JP"/>
                    </w:rPr>
                  </w:pPr>
                  <w:r w:rsidRPr="00406B13">
                    <w:rPr>
                      <w:sz w:val="20"/>
                      <w:lang w:eastAsia="ja-JP"/>
                    </w:rPr>
                    <w:t>2</w:t>
                  </w:r>
                  <w:r w:rsidRPr="00406B13">
                    <w:rPr>
                      <w:sz w:val="20"/>
                      <w:vertAlign w:val="superscript"/>
                      <w:lang w:eastAsia="ja-JP"/>
                    </w:rPr>
                    <w:t>nd</w:t>
                  </w:r>
                  <w:r w:rsidRPr="00406B13">
                    <w:rPr>
                      <w:sz w:val="20"/>
                      <w:lang w:eastAsia="ja-JP"/>
                    </w:rPr>
                    <w:t xml:space="preserve"> SRI/TPMI field: 2</w:t>
                  </w:r>
                  <w:r w:rsidRPr="00406B13">
                    <w:rPr>
                      <w:sz w:val="20"/>
                      <w:vertAlign w:val="superscript"/>
                      <w:lang w:eastAsia="ja-JP"/>
                    </w:rPr>
                    <w:t xml:space="preserve">nd </w:t>
                  </w:r>
                  <w:r w:rsidRPr="00406B13">
                    <w:rPr>
                      <w:sz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EFE163D" w14:textId="77777777" w:rsidR="00993794" w:rsidRPr="00406B13" w:rsidRDefault="00993794" w:rsidP="007602EB">
                  <w:pPr>
                    <w:jc w:val="center"/>
                    <w:rPr>
                      <w:sz w:val="20"/>
                      <w:lang w:eastAsia="ja-JP"/>
                    </w:rPr>
                  </w:pPr>
                  <w:r w:rsidRPr="00406B13">
                    <w:rPr>
                      <w:sz w:val="20"/>
                      <w:lang w:eastAsia="ja-JP"/>
                    </w:rPr>
                    <w:t>Both 1</w:t>
                  </w:r>
                  <w:r w:rsidRPr="00406B13">
                    <w:rPr>
                      <w:sz w:val="20"/>
                      <w:vertAlign w:val="superscript"/>
                      <w:lang w:eastAsia="ja-JP"/>
                    </w:rPr>
                    <w:t>st</w:t>
                  </w:r>
                  <w:r w:rsidRPr="00406B13">
                    <w:rPr>
                      <w:sz w:val="20"/>
                      <w:lang w:eastAsia="ja-JP"/>
                    </w:rPr>
                    <w:t xml:space="preserve"> and 2</w:t>
                  </w:r>
                  <w:r w:rsidRPr="00406B13">
                    <w:rPr>
                      <w:sz w:val="20"/>
                      <w:vertAlign w:val="superscript"/>
                      <w:lang w:eastAsia="ja-JP"/>
                    </w:rPr>
                    <w:t>nd</w:t>
                  </w:r>
                  <w:r w:rsidRPr="00406B13">
                    <w:rPr>
                      <w:sz w:val="20"/>
                      <w:lang w:eastAsia="ja-JP"/>
                    </w:rPr>
                    <w:t xml:space="preserve"> SRI/TPMI fields</w:t>
                  </w:r>
                </w:p>
              </w:tc>
            </w:tr>
            <w:tr w:rsidR="00993794" w:rsidRPr="00406B13" w14:paraId="7B0BF4FA" w14:textId="77777777" w:rsidTr="007602EB">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A61AA59" w14:textId="77777777" w:rsidR="00993794" w:rsidRPr="00406B13" w:rsidRDefault="00993794" w:rsidP="007602EB">
                  <w:pPr>
                    <w:jc w:val="center"/>
                    <w:rPr>
                      <w:sz w:val="20"/>
                      <w:lang w:eastAsia="ja-JP"/>
                    </w:rPr>
                  </w:pPr>
                  <w:r w:rsidRPr="00406B13">
                    <w:rPr>
                      <w:sz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FD0DF96" w14:textId="77777777" w:rsidR="00993794" w:rsidRPr="00406B13" w:rsidRDefault="00993794" w:rsidP="007602EB">
                  <w:pPr>
                    <w:jc w:val="center"/>
                    <w:rPr>
                      <w:sz w:val="20"/>
                      <w:lang w:eastAsia="ja-JP"/>
                    </w:rPr>
                  </w:pPr>
                  <w:r w:rsidRPr="00406B13">
                    <w:rPr>
                      <w:sz w:val="20"/>
                      <w:lang w:eastAsia="ja-JP"/>
                    </w:rPr>
                    <w:t>m-TRP mode with (TRP2,TRP1 order)</w:t>
                  </w:r>
                </w:p>
                <w:p w14:paraId="6B1E73BA" w14:textId="77777777" w:rsidR="00993794" w:rsidRPr="00406B13" w:rsidRDefault="00993794" w:rsidP="007602EB">
                  <w:pPr>
                    <w:jc w:val="center"/>
                    <w:rPr>
                      <w:sz w:val="20"/>
                      <w:lang w:eastAsia="ja-JP"/>
                    </w:rPr>
                  </w:pPr>
                  <w:r w:rsidRPr="00406B13">
                    <w:rPr>
                      <w:sz w:val="20"/>
                      <w:lang w:eastAsia="ja-JP"/>
                    </w:rPr>
                    <w:t>1</w:t>
                  </w:r>
                  <w:r w:rsidRPr="00406B13">
                    <w:rPr>
                      <w:sz w:val="20"/>
                      <w:vertAlign w:val="superscript"/>
                      <w:lang w:eastAsia="ja-JP"/>
                    </w:rPr>
                    <w:t>st</w:t>
                  </w:r>
                  <w:r w:rsidRPr="00406B13">
                    <w:rPr>
                      <w:sz w:val="20"/>
                      <w:lang w:eastAsia="ja-JP"/>
                    </w:rPr>
                    <w:t xml:space="preserve"> SRI/TPMI field: FFS</w:t>
                  </w:r>
                </w:p>
                <w:p w14:paraId="0A4A988A" w14:textId="77777777" w:rsidR="00993794" w:rsidRPr="00406B13" w:rsidRDefault="00993794" w:rsidP="007602EB">
                  <w:pPr>
                    <w:jc w:val="center"/>
                    <w:rPr>
                      <w:sz w:val="20"/>
                      <w:lang w:eastAsia="ja-JP"/>
                    </w:rPr>
                  </w:pPr>
                  <w:r w:rsidRPr="00406B13">
                    <w:rPr>
                      <w:sz w:val="20"/>
                      <w:lang w:eastAsia="ja-JP"/>
                    </w:rPr>
                    <w:t>2</w:t>
                  </w:r>
                  <w:r w:rsidRPr="00406B13">
                    <w:rPr>
                      <w:sz w:val="20"/>
                      <w:vertAlign w:val="superscript"/>
                      <w:lang w:eastAsia="ja-JP"/>
                    </w:rPr>
                    <w:t>nd</w:t>
                  </w:r>
                  <w:r w:rsidRPr="00406B13">
                    <w:rPr>
                      <w:sz w:val="20"/>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ACAA43F" w14:textId="77777777" w:rsidR="00993794" w:rsidRPr="00406B13" w:rsidRDefault="00993794" w:rsidP="007602EB">
                  <w:pPr>
                    <w:jc w:val="center"/>
                    <w:rPr>
                      <w:sz w:val="20"/>
                      <w:lang w:eastAsia="ja-JP"/>
                    </w:rPr>
                  </w:pPr>
                  <w:r w:rsidRPr="00406B13">
                    <w:rPr>
                      <w:sz w:val="20"/>
                      <w:lang w:eastAsia="ja-JP"/>
                    </w:rPr>
                    <w:t>Both 1</w:t>
                  </w:r>
                  <w:r w:rsidRPr="00406B13">
                    <w:rPr>
                      <w:sz w:val="20"/>
                      <w:vertAlign w:val="superscript"/>
                      <w:lang w:eastAsia="ja-JP"/>
                    </w:rPr>
                    <w:t>st</w:t>
                  </w:r>
                  <w:r w:rsidRPr="00406B13">
                    <w:rPr>
                      <w:sz w:val="20"/>
                      <w:lang w:eastAsia="ja-JP"/>
                    </w:rPr>
                    <w:t xml:space="preserve"> and 2</w:t>
                  </w:r>
                  <w:r w:rsidRPr="00406B13">
                    <w:rPr>
                      <w:sz w:val="20"/>
                      <w:vertAlign w:val="superscript"/>
                      <w:lang w:eastAsia="ja-JP"/>
                    </w:rPr>
                    <w:t>nd</w:t>
                  </w:r>
                  <w:r w:rsidRPr="00406B13">
                    <w:rPr>
                      <w:sz w:val="20"/>
                      <w:lang w:eastAsia="ja-JP"/>
                    </w:rPr>
                    <w:t xml:space="preserve"> SRI/TPMI fields</w:t>
                  </w:r>
                </w:p>
              </w:tc>
            </w:tr>
          </w:tbl>
          <w:p w14:paraId="14C210D6" w14:textId="77777777" w:rsidR="00993794" w:rsidRPr="00406B13" w:rsidRDefault="00993794" w:rsidP="00993794">
            <w:pPr>
              <w:pStyle w:val="a4"/>
              <w:numPr>
                <w:ilvl w:val="0"/>
                <w:numId w:val="35"/>
              </w:numPr>
              <w:spacing w:after="0"/>
              <w:ind w:leftChars="0"/>
              <w:contextualSpacing/>
              <w:jc w:val="both"/>
              <w:rPr>
                <w:rFonts w:cs="Times"/>
                <w:sz w:val="20"/>
              </w:rPr>
            </w:pPr>
            <w:r w:rsidRPr="00406B13">
              <w:rPr>
                <w:rFonts w:cs="Times"/>
                <w:sz w:val="20"/>
              </w:rPr>
              <w:t xml:space="preserve">The SRS resource set with lower ID is the first SRS resource set, and the other SRS resource set is the second SRS resource set. </w:t>
            </w:r>
          </w:p>
          <w:p w14:paraId="740C9883" w14:textId="77777777" w:rsidR="00993794" w:rsidRPr="00406B13" w:rsidRDefault="00993794" w:rsidP="00993794">
            <w:pPr>
              <w:pStyle w:val="a4"/>
              <w:numPr>
                <w:ilvl w:val="1"/>
                <w:numId w:val="37"/>
              </w:numPr>
              <w:spacing w:after="0" w:line="259" w:lineRule="auto"/>
              <w:ind w:leftChars="0"/>
              <w:contextualSpacing/>
              <w:rPr>
                <w:color w:val="FF0000"/>
                <w:sz w:val="20"/>
              </w:rPr>
            </w:pPr>
            <w:r w:rsidRPr="00406B13">
              <w:rPr>
                <w:color w:val="FF0000"/>
                <w:sz w:val="20"/>
              </w:rPr>
              <w:t>For codebook and non-codebook usage, respectively</w:t>
            </w:r>
          </w:p>
          <w:p w14:paraId="2243D154" w14:textId="77777777" w:rsidR="00993794" w:rsidRPr="00406B13" w:rsidRDefault="00993794" w:rsidP="00993794">
            <w:pPr>
              <w:pStyle w:val="a4"/>
              <w:numPr>
                <w:ilvl w:val="0"/>
                <w:numId w:val="37"/>
              </w:numPr>
              <w:spacing w:after="0" w:line="259" w:lineRule="auto"/>
              <w:ind w:leftChars="0"/>
              <w:contextualSpacing/>
              <w:rPr>
                <w:strike/>
                <w:color w:val="FF0000"/>
                <w:sz w:val="20"/>
              </w:rPr>
            </w:pPr>
            <w:r w:rsidRPr="00406B13">
              <w:rPr>
                <w:strike/>
                <w:color w:val="FF0000"/>
                <w:sz w:val="20"/>
              </w:rPr>
              <w:t>The same number of SRS resource shall be configured in the two SRS resource sets.</w:t>
            </w:r>
          </w:p>
        </w:tc>
      </w:tr>
    </w:tbl>
    <w:p w14:paraId="1D4B6E5C" w14:textId="77777777" w:rsidR="00993794" w:rsidRDefault="00993794" w:rsidP="00993794">
      <w:pPr>
        <w:pStyle w:val="0Maintext"/>
        <w:spacing w:after="0" w:afterAutospacing="0"/>
        <w:rPr>
          <w:lang w:eastAsia="ko-KR"/>
        </w:rPr>
      </w:pPr>
    </w:p>
    <w:p w14:paraId="089488D7" w14:textId="77777777" w:rsidR="005135F4" w:rsidRDefault="005135F4" w:rsidP="005135F4">
      <w:pPr>
        <w:pStyle w:val="0Maintext"/>
      </w:pPr>
      <w:r>
        <w:lastRenderedPageBreak/>
        <w:t>Regarding some codepoints of a new field for dynamic switching, the 1st and 2nd SRS resource sets are associated with the 1st SRI field for the codepoint "00" and "01", respectively. Based on the previous agreements in Rel-17 multi-TRP PUSCH repetition so far, there is no restriction for the number of SRS resources in the 1st and 2nd SRS resource set. Therefore, the 2nd SRS resource set can include the larger number of SRS resources than that of the 1st SRS resource set. In this case, since the 1st SRI field is associated with different SRS resource set according to the indicated codepoint "00" or "01", the required bitwidth of the 1st SRI field can be different. To resolve this problem, if the required bitwidth of the 1st SRI field associated with the 2nd SRS resource set is larger than the case of the 1st SRS resource set, some bit(s) of the 2nd SRI field, which is unused when a new field indicates codepoints 00 or 01, can be used as a part of the 1st SRI field.</w:t>
      </w:r>
    </w:p>
    <w:p w14:paraId="455253CE" w14:textId="1B2B6B89" w:rsidR="005135F4" w:rsidRDefault="005135F4" w:rsidP="005135F4">
      <w:pPr>
        <w:pStyle w:val="0Maintext"/>
        <w:ind w:firstLine="0"/>
        <w:rPr>
          <w:rFonts w:cs="Times New Roman"/>
          <w:i/>
          <w:lang w:eastAsia="ko-KR"/>
        </w:rPr>
      </w:pPr>
      <w:r w:rsidRPr="00FE1240">
        <w:rPr>
          <w:rFonts w:cs="Times New Roman"/>
          <w:b/>
          <w:u w:val="single"/>
          <w:lang w:eastAsia="ko-KR"/>
        </w:rPr>
        <w:t>Proposal 1</w:t>
      </w:r>
      <w:r>
        <w:rPr>
          <w:rFonts w:cs="Times New Roman"/>
          <w:b/>
          <w:u w:val="single"/>
          <w:lang w:eastAsia="ko-KR"/>
        </w:rPr>
        <w:t>8</w:t>
      </w:r>
      <w:r w:rsidRPr="00FE1240">
        <w:rPr>
          <w:rFonts w:cs="Times New Roman"/>
          <w:b/>
          <w:u w:val="single"/>
          <w:lang w:eastAsia="ko-KR"/>
        </w:rPr>
        <w:t>:</w:t>
      </w:r>
      <w:r>
        <w:t xml:space="preserve"> </w:t>
      </w:r>
      <w:r w:rsidRPr="00FE1240">
        <w:rPr>
          <w:rFonts w:cs="Times New Roman"/>
          <w:i/>
          <w:lang w:eastAsia="ko-KR"/>
        </w:rPr>
        <w:t>If the required bitwidth of the 1st SRI field associated with the 2nd SRS resource set is larger than the case of the 1st SRS resource set, some bit(s) of the 2nd SRI field, which is unused when a new field indicates codepoints 00 or 01, can be used as a part of the 1st SRI field.</w:t>
      </w:r>
    </w:p>
    <w:p w14:paraId="71D5816E" w14:textId="57722E3F" w:rsidR="00993794" w:rsidRDefault="00993794" w:rsidP="00993794">
      <w:pPr>
        <w:pStyle w:val="0Maintext"/>
        <w:rPr>
          <w:lang w:eastAsia="ko-KR"/>
        </w:rPr>
      </w:pPr>
      <w:r>
        <w:rPr>
          <w:rFonts w:hint="eastAsia"/>
          <w:lang w:eastAsia="ko-KR"/>
        </w:rPr>
        <w:t xml:space="preserve">The remaining of </w:t>
      </w:r>
      <w:r>
        <w:rPr>
          <w:lang w:eastAsia="ko-KR"/>
        </w:rPr>
        <w:t xml:space="preserve">dynamic switching is the detail of the codepoint ‘11’. For codepoint ‘11’, first SRI/TPMI field can be associated with first SRS resource set and second SRI/TPMI field can be associated with second SRS resource set (same as the codepoint ‘10’). Only difference between ‘10’ and ‘11’ is just beam mapping order. </w:t>
      </w:r>
      <w:r w:rsidRPr="007E08DB">
        <w:rPr>
          <w:lang w:eastAsia="ko-KR"/>
        </w:rPr>
        <w:t>We believe that this way is enough and simple because UE does not need to consider the bitwidth difference of the two SRI/TPMI fields when the two SRS resource sets have different numbers of SRS resources.</w:t>
      </w:r>
      <w:r>
        <w:rPr>
          <w:rFonts w:hint="eastAsia"/>
          <w:lang w:eastAsia="ko-KR"/>
        </w:rPr>
        <w:t xml:space="preserve"> </w:t>
      </w:r>
      <w:r>
        <w:rPr>
          <w:lang w:eastAsia="ko-KR"/>
        </w:rPr>
        <w:t xml:space="preserve">However if the value of new DCI field is set to ‘11’, UE will map the UL beam for TRP2 into the first PUSCH repetition. On the other hand, if the value of new DCI field is set to ‘10’, UE will map the UL beam for TRP1 into the first PUSCH repetition. </w:t>
      </w:r>
    </w:p>
    <w:p w14:paraId="26D35A24" w14:textId="212E1B74" w:rsidR="00993794" w:rsidRDefault="00993794" w:rsidP="00046C76">
      <w:pPr>
        <w:pStyle w:val="0Maintext"/>
        <w:ind w:firstLine="0"/>
        <w:rPr>
          <w:lang w:eastAsia="ko-KR"/>
        </w:rPr>
      </w:pPr>
      <w:r w:rsidRPr="00F61E08">
        <w:rPr>
          <w:rFonts w:cs="Times New Roman"/>
          <w:b/>
          <w:u w:val="single"/>
          <w:lang w:eastAsia="ko-KR"/>
        </w:rPr>
        <w:t>P</w:t>
      </w:r>
      <w:r w:rsidRPr="00F61E08">
        <w:rPr>
          <w:rFonts w:cs="Times New Roman" w:hint="eastAsia"/>
          <w:b/>
          <w:u w:val="single"/>
          <w:lang w:eastAsia="ko-KR"/>
        </w:rPr>
        <w:t>roposal</w:t>
      </w:r>
      <w:r>
        <w:rPr>
          <w:rFonts w:cs="Times New Roman"/>
          <w:b/>
          <w:u w:val="single"/>
          <w:lang w:eastAsia="ko-KR"/>
        </w:rPr>
        <w:t xml:space="preserve"> </w:t>
      </w:r>
      <w:r w:rsidR="00046C76">
        <w:rPr>
          <w:rFonts w:cs="Times New Roman"/>
          <w:b/>
          <w:u w:val="single"/>
          <w:lang w:eastAsia="ko-KR"/>
        </w:rPr>
        <w:t>1</w:t>
      </w:r>
      <w:r w:rsidR="005135F4">
        <w:rPr>
          <w:rFonts w:cs="Times New Roman"/>
          <w:b/>
          <w:u w:val="single"/>
          <w:lang w:eastAsia="ko-KR"/>
        </w:rPr>
        <w:t>9</w:t>
      </w:r>
      <w:r w:rsidR="00046C76">
        <w:rPr>
          <w:rFonts w:cs="Times New Roman"/>
          <w:b/>
          <w:u w:val="single"/>
          <w:lang w:eastAsia="ko-KR"/>
        </w:rPr>
        <w:t>:</w:t>
      </w:r>
      <w:r>
        <w:rPr>
          <w:lang w:eastAsia="ko-KR"/>
        </w:rPr>
        <w:t xml:space="preserve"> </w:t>
      </w:r>
      <w:r w:rsidRPr="00F61E08">
        <w:rPr>
          <w:rFonts w:cs="Times New Roman" w:hint="eastAsia"/>
          <w:i/>
          <w:lang w:eastAsia="ko-KR"/>
        </w:rPr>
        <w:t xml:space="preserve">For </w:t>
      </w:r>
      <w:r w:rsidRPr="00F61E08">
        <w:rPr>
          <w:rFonts w:cs="Times New Roman"/>
          <w:i/>
          <w:lang w:eastAsia="ko-KR"/>
        </w:rPr>
        <w:t>codepoint ‘11’ of the new field in DCI, two SRI/TPMI fields can be associated like codepoint ‘10’. The first SRI/TPMI field is associated with the first SRS resource set and the second SRI/TPMI field is associated with the second SRS resource set. If the value of new field is set to ‘11’, UE can map the UL beam for TRP2 into the first PUSCH repetition.</w:t>
      </w:r>
      <w:r>
        <w:rPr>
          <w:lang w:eastAsia="ko-KR"/>
        </w:rPr>
        <w:t xml:space="preserve"> </w:t>
      </w:r>
    </w:p>
    <w:p w14:paraId="0ED6E280" w14:textId="77777777" w:rsidR="00FE1240" w:rsidRPr="005135F4" w:rsidRDefault="00FE1240" w:rsidP="00FE1240">
      <w:pPr>
        <w:pStyle w:val="0Maintext"/>
        <w:ind w:firstLine="0"/>
        <w:rPr>
          <w:rFonts w:cs="Times New Roman"/>
          <w:i/>
          <w:lang w:eastAsia="ko-KR"/>
        </w:rPr>
      </w:pPr>
    </w:p>
    <w:p w14:paraId="4C82F16E" w14:textId="77777777" w:rsidR="00993794" w:rsidRDefault="00993794" w:rsidP="00993794">
      <w:pPr>
        <w:pStyle w:val="2"/>
        <w:numPr>
          <w:ilvl w:val="1"/>
          <w:numId w:val="19"/>
        </w:numPr>
        <w:tabs>
          <w:tab w:val="left" w:pos="800"/>
        </w:tabs>
        <w:textAlignment w:val="auto"/>
        <w:rPr>
          <w:sz w:val="28"/>
          <w:lang w:val="en-US"/>
        </w:rPr>
      </w:pPr>
      <w:r>
        <w:rPr>
          <w:sz w:val="28"/>
          <w:lang w:val="en-US"/>
        </w:rPr>
        <w:t>Autonomous SRS beam update</w:t>
      </w:r>
    </w:p>
    <w:p w14:paraId="5674DC0E" w14:textId="77777777" w:rsidR="00993794" w:rsidRDefault="00993794" w:rsidP="00993794">
      <w:pPr>
        <w:pStyle w:val="0Maintext"/>
        <w:spacing w:after="60" w:afterAutospacing="0"/>
        <w:rPr>
          <w:lang w:eastAsia="ko-KR"/>
        </w:rPr>
      </w:pPr>
      <w:r>
        <w:rPr>
          <w:lang w:eastAsia="ko-KR"/>
        </w:rPr>
        <w:t>In RAN1#102-e, it was agreed to consider multi-TRP repetition for CG based PUSCH. According to Rel-16, UL beam for CG based PUSCH is defined as that applied at the last SRS resource transmitted before the time when CG PUSCH is activated/configured, as depicted in Figure 5. However, a beam direction for SRS can be (incrementally) changed due to UE mobility or change of orientation so that the UE can still follow the configured/activated spatial relation for SRS. Even when the beam for SRS resource is updated, it would not be allowed for CG PUSCH transmission to apply the updated beam unless the CG PUSCH is reconfigured. Such a behaviour would cause UL performance degradation especially when UE mobility is moderate/high and UE performs autonomous beam update. To provide high reliability desired for the URLLC use case, it is needed to enhance the timing relationship between SRS and CG PUSCH for multi-TRP such that SRS beam update can be applied to CG PUSCH automatically as depicted in Figure 6. In this figure, following the discussion of Proposal 10, two SRS resources are considered for the CG PUSCH repetition, so that a beam X corresponding to SRS#1 is used for transmission of the first CG PUSCH repetition to TRP #1, and another beam Y corresponding to SRS#2 is used for transmission of the second CG PUSCH repetition to TRP #2. Also, beams X’ and X” show updated beams for SRS#1, and beams Y’ and Y” show updated beams for SRS#2, as the UE moves.</w:t>
      </w:r>
    </w:p>
    <w:p w14:paraId="5C2AEFC8" w14:textId="77777777" w:rsidR="00993794" w:rsidRDefault="00993794" w:rsidP="00993794">
      <w:pPr>
        <w:pStyle w:val="0Maintext"/>
        <w:spacing w:after="60" w:afterAutospacing="0"/>
        <w:rPr>
          <w:lang w:eastAsia="ko-KR"/>
        </w:rPr>
      </w:pPr>
    </w:p>
    <w:p w14:paraId="763DBEAB" w14:textId="77777777" w:rsidR="00993794" w:rsidRDefault="00993794" w:rsidP="00993794">
      <w:pPr>
        <w:pStyle w:val="0Maintext"/>
        <w:spacing w:after="60" w:afterAutospacing="0"/>
        <w:jc w:val="center"/>
        <w:rPr>
          <w:lang w:eastAsia="ko-KR"/>
        </w:rPr>
      </w:pPr>
      <w:r>
        <w:rPr>
          <w:noProof/>
          <w:lang w:val="en-US" w:eastAsia="ko-KR"/>
        </w:rPr>
        <w:lastRenderedPageBreak/>
        <w:drawing>
          <wp:inline distT="0" distB="0" distL="0" distR="0" wp14:anchorId="17037842" wp14:editId="7B292CD4">
            <wp:extent cx="5330825" cy="1535430"/>
            <wp:effectExtent l="0" t="0" r="3175" b="762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0825" cy="1535430"/>
                    </a:xfrm>
                    <a:prstGeom prst="rect">
                      <a:avLst/>
                    </a:prstGeom>
                    <a:noFill/>
                    <a:ln>
                      <a:noFill/>
                    </a:ln>
                  </pic:spPr>
                </pic:pic>
              </a:graphicData>
            </a:graphic>
          </wp:inline>
        </w:drawing>
      </w:r>
    </w:p>
    <w:p w14:paraId="39C89F5B" w14:textId="77777777" w:rsidR="00993794" w:rsidRDefault="00993794" w:rsidP="00993794">
      <w:pPr>
        <w:pStyle w:val="0Maintext"/>
        <w:spacing w:after="60" w:afterAutospacing="0"/>
        <w:jc w:val="center"/>
        <w:rPr>
          <w:lang w:eastAsia="ko-KR"/>
        </w:rPr>
      </w:pPr>
      <w:r>
        <w:rPr>
          <w:lang w:eastAsia="ko-KR"/>
        </w:rPr>
        <w:t>Figure 5. UL beam determination for CG PUSCH in Rel-16.</w:t>
      </w:r>
    </w:p>
    <w:p w14:paraId="60963C00" w14:textId="77777777" w:rsidR="00993794" w:rsidRDefault="00993794" w:rsidP="00993794">
      <w:pPr>
        <w:pStyle w:val="0Maintext"/>
        <w:spacing w:after="60" w:afterAutospacing="0"/>
        <w:jc w:val="center"/>
        <w:rPr>
          <w:lang w:eastAsia="ko-KR"/>
        </w:rPr>
      </w:pPr>
      <w:r>
        <w:rPr>
          <w:noProof/>
          <w:lang w:val="en-US" w:eastAsia="ko-KR"/>
        </w:rPr>
        <w:drawing>
          <wp:inline distT="0" distB="0" distL="0" distR="0" wp14:anchorId="75A9AB56" wp14:editId="091EF8DB">
            <wp:extent cx="5339715" cy="1535430"/>
            <wp:effectExtent l="0" t="0" r="0" b="762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9715" cy="1535430"/>
                    </a:xfrm>
                    <a:prstGeom prst="rect">
                      <a:avLst/>
                    </a:prstGeom>
                    <a:noFill/>
                    <a:ln>
                      <a:noFill/>
                    </a:ln>
                  </pic:spPr>
                </pic:pic>
              </a:graphicData>
            </a:graphic>
          </wp:inline>
        </w:drawing>
      </w:r>
    </w:p>
    <w:p w14:paraId="7E88B2F3" w14:textId="77777777" w:rsidR="00993794" w:rsidRDefault="00993794" w:rsidP="00993794">
      <w:pPr>
        <w:pStyle w:val="0Maintext"/>
        <w:spacing w:after="60" w:afterAutospacing="0"/>
        <w:jc w:val="center"/>
        <w:rPr>
          <w:lang w:eastAsia="ko-KR"/>
        </w:rPr>
      </w:pPr>
      <w:r>
        <w:rPr>
          <w:lang w:eastAsia="ko-KR"/>
        </w:rPr>
        <w:t>Figure 6. Proposed UL beam determination for CG PUSCH for Rel-17.</w:t>
      </w:r>
    </w:p>
    <w:p w14:paraId="5D460425" w14:textId="77777777" w:rsidR="00993794" w:rsidRDefault="00993794" w:rsidP="00993794">
      <w:pPr>
        <w:rPr>
          <w:lang w:eastAsia="ko-KR"/>
        </w:rPr>
      </w:pPr>
    </w:p>
    <w:p w14:paraId="6219E09F" w14:textId="1709D785" w:rsidR="00993794" w:rsidRDefault="00993794" w:rsidP="00993794">
      <w:pPr>
        <w:spacing w:line="288" w:lineRule="auto"/>
        <w:jc w:val="both"/>
        <w:rPr>
          <w:sz w:val="20"/>
          <w:lang w:eastAsia="ko-KR"/>
        </w:rPr>
      </w:pPr>
      <w:r w:rsidRPr="00297F45">
        <w:rPr>
          <w:b/>
          <w:sz w:val="20"/>
          <w:u w:val="single"/>
          <w:lang w:eastAsia="ko-KR"/>
        </w:rPr>
        <w:t>Proposal</w:t>
      </w:r>
      <w:r>
        <w:rPr>
          <w:b/>
          <w:sz w:val="20"/>
          <w:u w:val="single"/>
          <w:lang w:eastAsia="ko-KR"/>
        </w:rPr>
        <w:t xml:space="preserve"> </w:t>
      </w:r>
      <w:r w:rsidR="00090371">
        <w:rPr>
          <w:b/>
          <w:sz w:val="20"/>
          <w:u w:val="single"/>
          <w:lang w:eastAsia="ko-KR"/>
        </w:rPr>
        <w:t>20</w:t>
      </w:r>
      <w:r w:rsidR="00046C76">
        <w:rPr>
          <w:b/>
          <w:sz w:val="20"/>
          <w:u w:val="single"/>
          <w:lang w:eastAsia="ko-KR"/>
        </w:rPr>
        <w:t>:</w:t>
      </w:r>
      <w:r>
        <w:rPr>
          <w:sz w:val="20"/>
          <w:lang w:eastAsia="ko-KR"/>
        </w:rPr>
        <w:t xml:space="preserve"> </w:t>
      </w:r>
      <w:r>
        <w:rPr>
          <w:i/>
          <w:sz w:val="20"/>
          <w:lang w:eastAsia="ko-KR"/>
        </w:rPr>
        <w:t>Introduce enhanced timing relationship between SRS and CG PUSCH to allow automatic beam update for the CG PUSCH in order to follow the configured/activated spatial relation for SRS.</w:t>
      </w: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34F474DF"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27E8BA5C" w14:textId="068E3F26" w:rsidR="007F4116" w:rsidRDefault="007F4116" w:rsidP="007F4116">
      <w:pPr>
        <w:pStyle w:val="0Maintext"/>
        <w:spacing w:after="0" w:afterAutospacing="0" w:line="240" w:lineRule="auto"/>
        <w:ind w:firstLine="0"/>
        <w:rPr>
          <w:u w:val="single"/>
          <w:lang w:val="en-US"/>
        </w:rPr>
      </w:pPr>
      <w:r>
        <w:rPr>
          <w:u w:val="single"/>
          <w:lang w:val="en-US"/>
        </w:rPr>
        <w:t>PDCCH enhancements</w:t>
      </w:r>
    </w:p>
    <w:p w14:paraId="1CE50EFC" w14:textId="77777777" w:rsidR="00F824CD" w:rsidRDefault="00F824CD" w:rsidP="00F824CD">
      <w:pPr>
        <w:pStyle w:val="0Maintext"/>
        <w:spacing w:after="60" w:afterAutospacing="0"/>
        <w:ind w:firstLine="0"/>
        <w:rPr>
          <w:b/>
          <w:u w:val="single"/>
          <w:lang w:val="en-US" w:eastAsia="ko-KR"/>
        </w:rPr>
      </w:pPr>
    </w:p>
    <w:p w14:paraId="207DAC54" w14:textId="77777777" w:rsidR="00F824CD" w:rsidRPr="00575815" w:rsidRDefault="00F824CD" w:rsidP="00F824CD">
      <w:pPr>
        <w:pStyle w:val="0Maintext"/>
        <w:spacing w:after="60" w:afterAutospacing="0"/>
        <w:ind w:firstLine="0"/>
        <w:rPr>
          <w:lang w:val="en-US" w:eastAsia="ko-KR"/>
        </w:rPr>
      </w:pPr>
      <w:r w:rsidRPr="00575815">
        <w:rPr>
          <w:b/>
          <w:u w:val="single"/>
          <w:lang w:val="en-US" w:eastAsia="ko-KR"/>
        </w:rPr>
        <w:t>Proposal 1</w:t>
      </w:r>
      <w:r w:rsidRPr="00575815">
        <w:rPr>
          <w:b/>
          <w:lang w:val="en-US" w:eastAsia="ko-KR"/>
        </w:rPr>
        <w:t>:</w:t>
      </w:r>
      <w:r w:rsidRPr="00575815">
        <w:rPr>
          <w:lang w:val="en-US" w:eastAsia="ko-KR"/>
        </w:rPr>
        <w:t xml:space="preserve"> </w:t>
      </w:r>
      <w:r w:rsidRPr="00575815">
        <w:rPr>
          <w:i/>
          <w:lang w:val="en-US" w:eastAsia="ko-KR"/>
        </w:rPr>
        <w:t>Support Alt3 (the candidate that starts earlier in time) as a determination for a reference candidate among repetitive PDCCH candidates for scheduling PDSCH mapping type B.</w:t>
      </w:r>
    </w:p>
    <w:p w14:paraId="55D750CD" w14:textId="77777777" w:rsidR="00F824CD" w:rsidRPr="00575815" w:rsidRDefault="00F824CD" w:rsidP="00F824CD">
      <w:pPr>
        <w:pStyle w:val="0Maintext"/>
        <w:spacing w:after="60" w:afterAutospacing="0"/>
        <w:ind w:firstLine="0"/>
        <w:rPr>
          <w:lang w:val="en-US" w:eastAsia="ko-KR"/>
        </w:rPr>
      </w:pPr>
      <w:r w:rsidRPr="00575815">
        <w:rPr>
          <w:b/>
          <w:u w:val="single"/>
          <w:lang w:val="en-US" w:eastAsia="ko-KR"/>
        </w:rPr>
        <w:t xml:space="preserve">Proposal </w:t>
      </w:r>
      <w:r>
        <w:rPr>
          <w:b/>
          <w:u w:val="single"/>
          <w:lang w:val="en-US" w:eastAsia="ko-KR"/>
        </w:rPr>
        <w:t>2</w:t>
      </w:r>
      <w:r w:rsidRPr="00575815">
        <w:rPr>
          <w:b/>
          <w:lang w:val="en-US" w:eastAsia="ko-KR"/>
        </w:rPr>
        <w:t>:</w:t>
      </w:r>
      <w:r w:rsidRPr="00575815">
        <w:rPr>
          <w:lang w:val="en-US" w:eastAsia="ko-KR"/>
        </w:rPr>
        <w:t xml:space="preserve"> </w:t>
      </w:r>
      <w:r w:rsidRPr="00C33F1F">
        <w:rPr>
          <w:i/>
          <w:lang w:val="en-US" w:eastAsia="ko-KR"/>
        </w:rPr>
        <w:t xml:space="preserve">Support Option 2 (i.e., </w:t>
      </w:r>
      <w:r w:rsidRPr="00C33F1F">
        <w:rPr>
          <w:rFonts w:ascii="Times" w:eastAsia="DengXian" w:hAnsi="Times"/>
          <w:i/>
          <w:kern w:val="32"/>
          <w:lang w:eastAsia="zh-CN"/>
        </w:rPr>
        <w:t>The candidate in a higher SS set ID is not counted for monitoring)</w:t>
      </w:r>
      <w:r w:rsidRPr="00C33F1F">
        <w:rPr>
          <w:i/>
          <w:lang w:val="en-US" w:eastAsia="ko-KR"/>
        </w:rPr>
        <w:t xml:space="preserve"> </w:t>
      </w:r>
      <w:r w:rsidRPr="00C33F1F">
        <w:rPr>
          <w:rFonts w:ascii="Times" w:eastAsia="DengXian" w:hAnsi="Times"/>
          <w:i/>
          <w:kern w:val="32"/>
          <w:lang w:eastAsia="zh-CN"/>
        </w:rPr>
        <w:t>for the purpose of BD counting and interpretation of a detected DCI</w:t>
      </w:r>
      <w:r w:rsidRPr="00C33F1F">
        <w:rPr>
          <w:i/>
          <w:lang w:val="en-US" w:eastAsia="ko-KR"/>
        </w:rPr>
        <w:t xml:space="preserve"> w</w:t>
      </w:r>
      <w:r w:rsidRPr="00C33F1F">
        <w:rPr>
          <w:rFonts w:ascii="Times" w:eastAsia="DengXian" w:hAnsi="Times"/>
          <w:i/>
          <w:kern w:val="32"/>
          <w:lang w:eastAsia="zh-CN"/>
        </w:rPr>
        <w:t>hen one of the linked PDCCH candidates uses the same set of CCEs as an individual (unlinked) PDCCH candidate, and they both are associated with the same DCI size, scrambling, and CORESET.</w:t>
      </w:r>
    </w:p>
    <w:p w14:paraId="1C3AC875" w14:textId="77777777" w:rsidR="00F824CD" w:rsidRPr="00575815" w:rsidRDefault="00F824CD" w:rsidP="00F824CD">
      <w:pPr>
        <w:pStyle w:val="0Maintext"/>
        <w:spacing w:after="60" w:afterAutospacing="0"/>
        <w:ind w:firstLine="0"/>
        <w:rPr>
          <w:lang w:val="en-US" w:eastAsia="ko-KR"/>
        </w:rPr>
      </w:pPr>
      <w:r w:rsidRPr="00575815">
        <w:rPr>
          <w:b/>
          <w:u w:val="single"/>
          <w:lang w:val="en-US" w:eastAsia="ko-KR"/>
        </w:rPr>
        <w:t xml:space="preserve">Proposal </w:t>
      </w:r>
      <w:r>
        <w:rPr>
          <w:b/>
          <w:u w:val="single"/>
          <w:lang w:val="en-US" w:eastAsia="ko-KR"/>
        </w:rPr>
        <w:t>3</w:t>
      </w:r>
      <w:r w:rsidRPr="00575815">
        <w:rPr>
          <w:b/>
          <w:lang w:val="en-US" w:eastAsia="ko-KR"/>
        </w:rPr>
        <w:t>:</w:t>
      </w:r>
      <w:r w:rsidRPr="00575815">
        <w:rPr>
          <w:lang w:val="en-US" w:eastAsia="ko-KR"/>
        </w:rPr>
        <w:t xml:space="preserve"> </w:t>
      </w:r>
      <w:r>
        <w:rPr>
          <w:i/>
          <w:lang w:val="en-US" w:eastAsia="ko-KR"/>
        </w:rPr>
        <w:t>Support Option 1 (</w:t>
      </w:r>
      <w:r w:rsidRPr="005D21BD">
        <w:rPr>
          <w:i/>
          <w:lang w:val="en-US" w:eastAsia="ko-KR"/>
        </w:rPr>
        <w:t>UE still monitors the linked candidate that is not dropped and interprets the DCI based on Rel. 17 PDCCH rules</w:t>
      </w:r>
      <w:r>
        <w:rPr>
          <w:i/>
          <w:lang w:val="en-US" w:eastAsia="ko-KR"/>
        </w:rPr>
        <w:t xml:space="preserve">) </w:t>
      </w:r>
      <w:r w:rsidRPr="005D21BD">
        <w:rPr>
          <w:i/>
          <w:lang w:val="en-US" w:eastAsia="ko-KR"/>
        </w:rPr>
        <w:t>if one of the linked candidates is not monitored (is dropped) due to Rel. 15/16 procedures</w:t>
      </w:r>
      <w:r>
        <w:rPr>
          <w:i/>
          <w:lang w:val="en-US" w:eastAsia="ko-KR"/>
        </w:rPr>
        <w:t>.</w:t>
      </w:r>
    </w:p>
    <w:p w14:paraId="69311202" w14:textId="77777777" w:rsidR="00F824CD" w:rsidRPr="00575815" w:rsidRDefault="00F824CD" w:rsidP="00F824CD">
      <w:pPr>
        <w:pStyle w:val="0Maintext"/>
        <w:spacing w:after="60" w:afterAutospacing="0"/>
        <w:ind w:firstLine="0"/>
        <w:rPr>
          <w:lang w:val="en-US" w:eastAsia="ko-KR"/>
        </w:rPr>
      </w:pPr>
      <w:r w:rsidRPr="00575815">
        <w:rPr>
          <w:b/>
          <w:u w:val="single"/>
          <w:lang w:val="en-US" w:eastAsia="ko-KR"/>
        </w:rPr>
        <w:t xml:space="preserve">Proposal </w:t>
      </w:r>
      <w:r>
        <w:rPr>
          <w:b/>
          <w:u w:val="single"/>
          <w:lang w:val="en-US" w:eastAsia="ko-KR"/>
        </w:rPr>
        <w:t>4</w:t>
      </w:r>
      <w:r w:rsidRPr="00575815">
        <w:rPr>
          <w:b/>
          <w:lang w:val="en-US" w:eastAsia="ko-KR"/>
        </w:rPr>
        <w:t>:</w:t>
      </w:r>
      <w:r w:rsidRPr="00575815">
        <w:rPr>
          <w:lang w:val="en-US" w:eastAsia="ko-KR"/>
        </w:rPr>
        <w:t xml:space="preserve"> </w:t>
      </w:r>
      <w:r>
        <w:rPr>
          <w:i/>
          <w:lang w:val="en-US" w:eastAsia="ko-KR"/>
        </w:rPr>
        <w:t>Support PDCCH repetitions with different CORESETPoolIndex values based on the framework of option 2 + case 1 + Alt3</w:t>
      </w:r>
      <w:r w:rsidRPr="00575815">
        <w:rPr>
          <w:i/>
          <w:lang w:val="en-US" w:eastAsia="ko-KR"/>
        </w:rPr>
        <w:t>.</w:t>
      </w:r>
    </w:p>
    <w:p w14:paraId="7F233626" w14:textId="77777777" w:rsidR="00F824CD" w:rsidRPr="00575815" w:rsidRDefault="00F824CD" w:rsidP="00F824CD">
      <w:pPr>
        <w:pStyle w:val="0Maintext"/>
        <w:spacing w:after="60" w:afterAutospacing="0"/>
        <w:ind w:firstLine="0"/>
        <w:rPr>
          <w:lang w:val="en-US" w:eastAsia="ko-KR"/>
        </w:rPr>
      </w:pPr>
      <w:r w:rsidRPr="00575815">
        <w:rPr>
          <w:b/>
          <w:u w:val="single"/>
          <w:lang w:val="en-US" w:eastAsia="ko-KR"/>
        </w:rPr>
        <w:t>Proposal</w:t>
      </w:r>
      <w:r>
        <w:rPr>
          <w:b/>
          <w:u w:val="single"/>
          <w:lang w:val="en-US" w:eastAsia="ko-KR"/>
        </w:rPr>
        <w:t xml:space="preserve"> 5</w:t>
      </w:r>
      <w:r w:rsidRPr="00575815">
        <w:rPr>
          <w:b/>
          <w:lang w:val="en-US" w:eastAsia="ko-KR"/>
        </w:rPr>
        <w:t>:</w:t>
      </w:r>
      <w:r w:rsidRPr="00575815">
        <w:rPr>
          <w:lang w:val="en-US" w:eastAsia="ko-KR"/>
        </w:rPr>
        <w:t xml:space="preserve"> </w:t>
      </w:r>
      <w:r>
        <w:rPr>
          <w:i/>
          <w:lang w:val="en-US" w:eastAsia="ko-KR"/>
        </w:rPr>
        <w:t>Further study the PDCCH repetitions with different CORESETPoolIndex values based on the framework of option 2 + case 1 + Alt3 for the following aspects:</w:t>
      </w:r>
    </w:p>
    <w:p w14:paraId="2B686F1C" w14:textId="77777777" w:rsidR="00432B73" w:rsidRPr="00F17908" w:rsidRDefault="00432B73" w:rsidP="00432B73">
      <w:pPr>
        <w:pStyle w:val="0Maintext"/>
        <w:numPr>
          <w:ilvl w:val="0"/>
          <w:numId w:val="22"/>
        </w:numPr>
        <w:spacing w:after="60" w:afterAutospacing="0"/>
        <w:rPr>
          <w:i/>
          <w:lang w:val="en-US" w:eastAsia="ko-KR"/>
        </w:rPr>
      </w:pPr>
      <w:r w:rsidRPr="00F17908">
        <w:rPr>
          <w:rFonts w:ascii="Times" w:eastAsia="바탕" w:hAnsi="Times" w:cs="Times"/>
          <w:i/>
          <w:lang w:eastAsia="zh-CN"/>
        </w:rPr>
        <w:t>PDSCH scrambling / CRS rate matching / HARQ-ACK as in the previous agreement</w:t>
      </w:r>
    </w:p>
    <w:p w14:paraId="607B3FB0" w14:textId="77777777" w:rsidR="00432B73" w:rsidRPr="00F17908" w:rsidRDefault="00432B73" w:rsidP="00432B73">
      <w:pPr>
        <w:pStyle w:val="a4"/>
        <w:numPr>
          <w:ilvl w:val="0"/>
          <w:numId w:val="22"/>
        </w:numPr>
        <w:spacing w:after="60"/>
        <w:ind w:leftChars="0"/>
        <w:rPr>
          <w:rFonts w:cs="바탕"/>
          <w:i/>
          <w:sz w:val="20"/>
          <w:lang w:val="en-US" w:eastAsia="ko-KR"/>
        </w:rPr>
      </w:pPr>
      <w:r w:rsidRPr="00F17908">
        <w:rPr>
          <w:rFonts w:ascii="Times" w:eastAsia="바탕" w:hAnsi="Times" w:cs="Times"/>
          <w:i/>
          <w:sz w:val="20"/>
          <w:lang w:val="en-US" w:eastAsia="zh-CN"/>
        </w:rPr>
        <w:t>Which kind of PDSCH can be scheduled? Single PDSCH or NC-JT PDSCHs or both (if so, whether/how to switch?)</w:t>
      </w:r>
    </w:p>
    <w:p w14:paraId="73473DD1" w14:textId="77777777" w:rsidR="00432B73" w:rsidRPr="00F17908" w:rsidRDefault="00432B73" w:rsidP="00432B73">
      <w:pPr>
        <w:pStyle w:val="a4"/>
        <w:numPr>
          <w:ilvl w:val="1"/>
          <w:numId w:val="22"/>
        </w:numPr>
        <w:spacing w:after="60"/>
        <w:ind w:leftChars="0"/>
        <w:rPr>
          <w:rFonts w:cs="바탕"/>
          <w:i/>
          <w:sz w:val="20"/>
          <w:lang w:val="en-US" w:eastAsia="ko-KR"/>
        </w:rPr>
      </w:pPr>
      <w:r w:rsidRPr="00F17908">
        <w:rPr>
          <w:rFonts w:ascii="Times" w:eastAsia="바탕" w:hAnsi="Times" w:cs="Times"/>
          <w:i/>
          <w:sz w:val="20"/>
          <w:lang w:val="en-US" w:eastAsia="zh-CN"/>
        </w:rPr>
        <w:t>Indicating TCI state field / MAC-CE operation</w:t>
      </w:r>
    </w:p>
    <w:p w14:paraId="0F1B76EF" w14:textId="77777777" w:rsidR="00432B73" w:rsidRPr="00F17908" w:rsidRDefault="00432B73" w:rsidP="00432B73">
      <w:pPr>
        <w:pStyle w:val="0Maintext"/>
        <w:numPr>
          <w:ilvl w:val="1"/>
          <w:numId w:val="22"/>
        </w:numPr>
        <w:spacing w:after="60" w:afterAutospacing="0"/>
        <w:rPr>
          <w:i/>
          <w:lang w:val="en-US" w:eastAsia="ko-KR"/>
        </w:rPr>
      </w:pPr>
      <w:r w:rsidRPr="00F17908">
        <w:rPr>
          <w:rFonts w:hint="eastAsia"/>
          <w:i/>
          <w:lang w:val="en-US" w:eastAsia="ko-KR"/>
        </w:rPr>
        <w:t>Indi</w:t>
      </w:r>
      <w:r w:rsidRPr="00F17908">
        <w:rPr>
          <w:i/>
          <w:lang w:val="en-US" w:eastAsia="ko-KR"/>
        </w:rPr>
        <w:t>cating DM-RS field</w:t>
      </w:r>
    </w:p>
    <w:p w14:paraId="2BAE79FB" w14:textId="77777777" w:rsidR="00432B73" w:rsidRPr="00F17908" w:rsidRDefault="00432B73" w:rsidP="00432B73">
      <w:pPr>
        <w:pStyle w:val="0Maintext"/>
        <w:numPr>
          <w:ilvl w:val="1"/>
          <w:numId w:val="22"/>
        </w:numPr>
        <w:spacing w:after="60" w:afterAutospacing="0"/>
        <w:rPr>
          <w:i/>
          <w:lang w:val="en-US" w:eastAsia="ko-KR"/>
        </w:rPr>
      </w:pPr>
      <w:r w:rsidRPr="00F17908">
        <w:rPr>
          <w:i/>
          <w:lang w:val="en-US" w:eastAsia="ko-KR"/>
        </w:rPr>
        <w:t>Indicating HARQ process ID field</w:t>
      </w:r>
      <w:r>
        <w:rPr>
          <w:i/>
          <w:lang w:val="en-US" w:eastAsia="ko-KR"/>
        </w:rPr>
        <w:t xml:space="preserve"> and NDI field</w:t>
      </w:r>
    </w:p>
    <w:p w14:paraId="5F8A4CC7" w14:textId="77777777" w:rsidR="00432B73" w:rsidRPr="00F17908" w:rsidRDefault="00432B73" w:rsidP="00432B73">
      <w:pPr>
        <w:pStyle w:val="0Maintext"/>
        <w:numPr>
          <w:ilvl w:val="1"/>
          <w:numId w:val="22"/>
        </w:numPr>
        <w:spacing w:after="60" w:afterAutospacing="0"/>
        <w:rPr>
          <w:i/>
          <w:lang w:val="en-US" w:eastAsia="ko-KR"/>
        </w:rPr>
      </w:pPr>
      <w:r w:rsidRPr="00F17908">
        <w:rPr>
          <w:i/>
          <w:lang w:val="en-US" w:eastAsia="ko-KR"/>
        </w:rPr>
        <w:t>W</w:t>
      </w:r>
      <w:r w:rsidRPr="00F17908">
        <w:rPr>
          <w:rFonts w:hint="eastAsia"/>
          <w:i/>
          <w:lang w:val="en-US" w:eastAsia="ko-KR"/>
        </w:rPr>
        <w:t>hether</w:t>
      </w:r>
      <w:r w:rsidRPr="00F17908">
        <w:rPr>
          <w:i/>
          <w:lang w:val="en-US" w:eastAsia="ko-KR"/>
        </w:rPr>
        <w:t>/how</w:t>
      </w:r>
      <w:r w:rsidRPr="00F17908">
        <w:rPr>
          <w:rFonts w:hint="eastAsia"/>
          <w:i/>
          <w:lang w:val="en-US" w:eastAsia="ko-KR"/>
        </w:rPr>
        <w:t xml:space="preserve"> </w:t>
      </w:r>
      <w:r w:rsidRPr="00F17908">
        <w:rPr>
          <w:i/>
          <w:lang w:val="en-US" w:eastAsia="ko-KR"/>
        </w:rPr>
        <w:t xml:space="preserve">to apply for activation/deactivation on </w:t>
      </w:r>
      <w:r>
        <w:rPr>
          <w:i/>
          <w:lang w:val="en-US" w:eastAsia="ko-KR"/>
        </w:rPr>
        <w:t>CG</w:t>
      </w:r>
      <w:r w:rsidRPr="00F17908">
        <w:rPr>
          <w:i/>
          <w:lang w:val="en-US" w:eastAsia="ko-KR"/>
        </w:rPr>
        <w:t xml:space="preserve"> or </w:t>
      </w:r>
      <w:r>
        <w:rPr>
          <w:i/>
          <w:lang w:val="en-US" w:eastAsia="ko-KR"/>
        </w:rPr>
        <w:t>SPS</w:t>
      </w:r>
    </w:p>
    <w:p w14:paraId="57B049C7" w14:textId="77777777" w:rsidR="00432B73" w:rsidRPr="00F17908" w:rsidRDefault="00432B73" w:rsidP="00432B73">
      <w:pPr>
        <w:pStyle w:val="0Maintext"/>
        <w:numPr>
          <w:ilvl w:val="0"/>
          <w:numId w:val="22"/>
        </w:numPr>
        <w:spacing w:after="60" w:afterAutospacing="0"/>
        <w:rPr>
          <w:i/>
          <w:lang w:val="en-US" w:eastAsia="ko-KR"/>
        </w:rPr>
      </w:pPr>
      <w:r w:rsidRPr="00F17908">
        <w:rPr>
          <w:i/>
          <w:lang w:val="en-US" w:eastAsia="ko-KR"/>
        </w:rPr>
        <w:t>FFS: other aspects are not precluded.</w:t>
      </w:r>
    </w:p>
    <w:p w14:paraId="04DE5AEE" w14:textId="77777777" w:rsidR="00F824CD" w:rsidRDefault="00F824CD" w:rsidP="00F824CD">
      <w:pPr>
        <w:pStyle w:val="0Maintext"/>
        <w:spacing w:after="60" w:afterAutospacing="0"/>
        <w:ind w:firstLine="0"/>
        <w:rPr>
          <w:b/>
          <w:u w:val="single"/>
          <w:lang w:val="en-US" w:eastAsia="ko-KR"/>
        </w:rPr>
      </w:pPr>
    </w:p>
    <w:p w14:paraId="0F911B1F" w14:textId="77777777" w:rsidR="00F824CD" w:rsidRDefault="00F824CD" w:rsidP="00F824CD">
      <w:pPr>
        <w:pStyle w:val="0Maintext"/>
        <w:spacing w:after="60" w:afterAutospacing="0"/>
        <w:ind w:firstLine="0"/>
        <w:rPr>
          <w:rStyle w:val="a8"/>
          <w:rFonts w:cs="Times"/>
          <w:iCs w:val="0"/>
          <w:color w:val="000000"/>
        </w:rPr>
      </w:pPr>
      <w:r w:rsidRPr="006A5E75">
        <w:rPr>
          <w:b/>
          <w:u w:val="single"/>
          <w:lang w:val="en-US" w:eastAsia="ko-KR"/>
        </w:rPr>
        <w:t>Observation 1</w:t>
      </w:r>
      <w:r w:rsidRPr="006A5E75">
        <w:rPr>
          <w:lang w:val="en-US" w:eastAsia="ko-KR"/>
        </w:rPr>
        <w:t>:</w:t>
      </w:r>
      <w:r w:rsidRPr="00332AD8">
        <w:rPr>
          <w:rStyle w:val="a8"/>
          <w:rFonts w:cs="Times"/>
          <w:iCs w:val="0"/>
          <w:color w:val="000000"/>
        </w:rPr>
        <w:t xml:space="preserve"> </w:t>
      </w:r>
      <w:r>
        <w:rPr>
          <w:rStyle w:val="a8"/>
          <w:rFonts w:cs="Times"/>
          <w:iCs w:val="0"/>
          <w:color w:val="000000"/>
        </w:rPr>
        <w:t>Restriction/limitation on the amount of BD/CCE corresponding to repetitions needs to be considered to acknowledge increased/duplicated processing burden with soft combining. Restriction/limitation on the amount of BD/CCE between two repetitions needs to be considered to acknowledge increased memory budget due to lasting impact of unresolved first repetitions.</w:t>
      </w:r>
    </w:p>
    <w:p w14:paraId="210AACB2" w14:textId="6153030C" w:rsidR="00F824CD" w:rsidRDefault="00F824CD" w:rsidP="00F824CD">
      <w:pPr>
        <w:pStyle w:val="0Maintext"/>
        <w:spacing w:after="60" w:afterAutospacing="0"/>
        <w:ind w:firstLine="0"/>
        <w:rPr>
          <w:i/>
          <w:lang w:val="en-US" w:eastAsia="ko-KR"/>
        </w:rPr>
      </w:pPr>
      <w:r w:rsidRPr="00B7432C">
        <w:rPr>
          <w:b/>
          <w:u w:val="single"/>
          <w:lang w:val="en-US" w:eastAsia="ko-KR"/>
        </w:rPr>
        <w:t xml:space="preserve">Proposal </w:t>
      </w:r>
      <w:r>
        <w:rPr>
          <w:b/>
          <w:u w:val="single"/>
          <w:lang w:val="en-US" w:eastAsia="ko-KR"/>
        </w:rPr>
        <w:t>6</w:t>
      </w:r>
      <w:r w:rsidRPr="00B7432C">
        <w:rPr>
          <w:lang w:val="en-US" w:eastAsia="ko-KR"/>
        </w:rPr>
        <w:t>:</w:t>
      </w:r>
      <w:r>
        <w:rPr>
          <w:lang w:val="en-US" w:eastAsia="ko-KR"/>
        </w:rPr>
        <w:t xml:space="preserve"> </w:t>
      </w:r>
      <w:r>
        <w:rPr>
          <w:rStyle w:val="a8"/>
          <w:rFonts w:cs="Times"/>
          <w:iCs w:val="0"/>
          <w:color w:val="000000"/>
        </w:rPr>
        <w:t xml:space="preserve">For intra-slot repetition, when two SS sets with </w:t>
      </w:r>
      <m:oMath>
        <m:r>
          <w:rPr>
            <w:rStyle w:val="a8"/>
            <w:rFonts w:ascii="Cambria Math" w:hAnsi="Cambria Math" w:cs="Times"/>
            <w:color w:val="000000"/>
          </w:rPr>
          <m:t>M</m:t>
        </m:r>
      </m:oMath>
      <w:r>
        <w:rPr>
          <w:rStyle w:val="a8"/>
          <w:rFonts w:cs="Times"/>
          <w:iCs w:val="0"/>
          <w:color w:val="000000"/>
        </w:rPr>
        <w:t xml:space="preserve"> MOs in the slot are linked together, limit the maximum number of MOs between any two linked MO #</w:t>
      </w:r>
      <m:oMath>
        <m:r>
          <w:rPr>
            <w:rStyle w:val="a8"/>
            <w:rFonts w:ascii="Cambria Math" w:hAnsi="Cambria Math" w:cs="Times"/>
            <w:color w:val="000000"/>
          </w:rPr>
          <m:t>i</m:t>
        </m:r>
      </m:oMath>
      <w:r>
        <w:rPr>
          <w:rStyle w:val="a8"/>
          <w:rFonts w:cs="Times"/>
          <w:iCs w:val="0"/>
          <w:color w:val="000000"/>
        </w:rPr>
        <w:t xml:space="preserve"> of the first SS set and MO#</w:t>
      </w:r>
      <m:oMath>
        <m:r>
          <w:rPr>
            <w:rStyle w:val="a8"/>
            <w:rFonts w:ascii="Cambria Math" w:hAnsi="Cambria Math" w:cs="Times"/>
            <w:color w:val="000000"/>
          </w:rPr>
          <m:t>i</m:t>
        </m:r>
      </m:oMath>
      <w:r>
        <w:rPr>
          <w:rStyle w:val="a8"/>
          <w:rFonts w:cs="Times"/>
          <w:iCs w:val="0"/>
          <w:color w:val="000000"/>
        </w:rPr>
        <w:t xml:space="preserve"> of the second SS set to a maximum number.</w:t>
      </w:r>
    </w:p>
    <w:p w14:paraId="13F43372" w14:textId="77777777" w:rsidR="00F824CD" w:rsidRDefault="00F824CD" w:rsidP="00432B73">
      <w:pPr>
        <w:pStyle w:val="0Maintext"/>
        <w:spacing w:after="60" w:afterAutospacing="0"/>
        <w:ind w:firstLine="0"/>
        <w:rPr>
          <w:rStyle w:val="a8"/>
          <w:rFonts w:cs="Times"/>
          <w:iCs w:val="0"/>
          <w:color w:val="000000"/>
        </w:rPr>
      </w:pPr>
      <w:r w:rsidRPr="00B7432C">
        <w:rPr>
          <w:b/>
          <w:u w:val="single"/>
          <w:lang w:val="en-US" w:eastAsia="ko-KR"/>
        </w:rPr>
        <w:t xml:space="preserve">Proposal </w:t>
      </w:r>
      <w:r>
        <w:rPr>
          <w:b/>
          <w:u w:val="single"/>
          <w:lang w:val="en-US" w:eastAsia="ko-KR"/>
        </w:rPr>
        <w:t>7</w:t>
      </w:r>
      <w:r w:rsidRPr="00B7432C">
        <w:rPr>
          <w:lang w:val="en-US" w:eastAsia="ko-KR"/>
        </w:rPr>
        <w:t>:</w:t>
      </w:r>
      <w:r>
        <w:rPr>
          <w:lang w:val="en-US" w:eastAsia="ko-KR"/>
        </w:rPr>
        <w:t xml:space="preserve"> </w:t>
      </w:r>
      <w:r w:rsidRPr="006A5E75">
        <w:rPr>
          <w:rStyle w:val="a8"/>
          <w:rFonts w:cs="Times"/>
          <w:iCs w:val="0"/>
          <w:color w:val="000000"/>
        </w:rPr>
        <w:t>For inter-span PDCCH repetition, further study how to count the PDCCH candidate towards the BD/CCE limit, and perform SS overbooking/dropping.</w:t>
      </w:r>
    </w:p>
    <w:p w14:paraId="10750145" w14:textId="77777777" w:rsidR="00F824CD" w:rsidRDefault="00F824CD" w:rsidP="00F824CD">
      <w:pPr>
        <w:pStyle w:val="0Maintext"/>
        <w:spacing w:after="60" w:afterAutospacing="0"/>
        <w:ind w:firstLine="0"/>
        <w:rPr>
          <w:lang w:val="en-US" w:eastAsia="ko-KR"/>
        </w:rPr>
      </w:pPr>
      <w:r w:rsidRPr="00022497">
        <w:rPr>
          <w:b/>
          <w:u w:val="single"/>
          <w:lang w:val="en-US" w:eastAsia="ko-KR"/>
        </w:rPr>
        <w:t xml:space="preserve">Proposal </w:t>
      </w:r>
      <w:r>
        <w:rPr>
          <w:b/>
          <w:u w:val="single"/>
          <w:lang w:val="en-US" w:eastAsia="ko-KR"/>
        </w:rPr>
        <w:t>8</w:t>
      </w:r>
      <w:r>
        <w:rPr>
          <w:lang w:val="en-US" w:eastAsia="ko-KR"/>
        </w:rPr>
        <w:t xml:space="preserve">: </w:t>
      </w:r>
      <w:r w:rsidRPr="00992025">
        <w:rPr>
          <w:i/>
          <w:lang w:val="en-US" w:eastAsia="ko-KR"/>
        </w:rPr>
        <w:t xml:space="preserve">Support </w:t>
      </w:r>
      <w:r>
        <w:rPr>
          <w:i/>
          <w:lang w:val="en-US" w:eastAsia="ko-KR"/>
        </w:rPr>
        <w:t>modified overbooking rule enabling to select the subset of PDCCH candidates and CCEs in a common or UE-specific search space sets which include repeated PDCCH candidates.</w:t>
      </w:r>
    </w:p>
    <w:p w14:paraId="36470B0D" w14:textId="43441066" w:rsidR="00472A0F" w:rsidRPr="00F824CD" w:rsidRDefault="00472A0F" w:rsidP="00432B73">
      <w:pPr>
        <w:pStyle w:val="0Maintext"/>
        <w:spacing w:after="60" w:afterAutospacing="0"/>
        <w:ind w:firstLine="0"/>
        <w:rPr>
          <w:lang w:val="en-US" w:eastAsia="ko-KR"/>
        </w:rPr>
      </w:pPr>
    </w:p>
    <w:p w14:paraId="217A8F74" w14:textId="284A5B2E" w:rsidR="007F4116" w:rsidRDefault="007F4116" w:rsidP="007F4116">
      <w:pPr>
        <w:pStyle w:val="0Maintext"/>
        <w:spacing w:after="0" w:afterAutospacing="0" w:line="240" w:lineRule="auto"/>
        <w:ind w:firstLine="0"/>
        <w:rPr>
          <w:u w:val="single"/>
          <w:lang w:val="en-US"/>
        </w:rPr>
      </w:pPr>
      <w:r>
        <w:rPr>
          <w:u w:val="single"/>
          <w:lang w:val="en-US"/>
        </w:rPr>
        <w:t>PUCCH/PUSCH enhancements</w:t>
      </w:r>
    </w:p>
    <w:p w14:paraId="2535F166" w14:textId="398068A4" w:rsidR="007F4116" w:rsidRDefault="007F4116" w:rsidP="00432B73">
      <w:pPr>
        <w:pStyle w:val="0Maintext"/>
        <w:spacing w:after="60" w:afterAutospacing="0"/>
        <w:ind w:firstLine="0"/>
        <w:rPr>
          <w:lang w:val="en-US" w:eastAsia="ko-KR"/>
        </w:rPr>
      </w:pPr>
    </w:p>
    <w:p w14:paraId="4A1F1FFA" w14:textId="77777777" w:rsidR="00046C76" w:rsidRDefault="00046C76" w:rsidP="00046C76">
      <w:pPr>
        <w:rPr>
          <w:i/>
          <w:sz w:val="20"/>
        </w:rPr>
      </w:pPr>
      <w:r>
        <w:rPr>
          <w:rFonts w:cs="바탕"/>
          <w:b/>
          <w:sz w:val="20"/>
          <w:u w:val="single"/>
          <w:lang w:val="en-US" w:eastAsia="ko-KR"/>
        </w:rPr>
        <w:t>Proposal 9:</w:t>
      </w:r>
      <w:r>
        <w:rPr>
          <w:sz w:val="20"/>
          <w:lang w:val="en-US"/>
        </w:rPr>
        <w:t xml:space="preserve"> </w:t>
      </w:r>
      <w:r>
        <w:rPr>
          <w:i/>
          <w:sz w:val="20"/>
        </w:rPr>
        <w:t>F</w:t>
      </w:r>
      <w:r w:rsidRPr="00C74AFC">
        <w:rPr>
          <w:i/>
          <w:sz w:val="20"/>
        </w:rPr>
        <w:t xml:space="preserve">or PUCCH repetition Scheme 1, we can support Option 1 to obtain more </w:t>
      </w:r>
      <w:r>
        <w:rPr>
          <w:i/>
          <w:sz w:val="20"/>
        </w:rPr>
        <w:t xml:space="preserve">diversity </w:t>
      </w:r>
      <w:r w:rsidRPr="00C74AFC">
        <w:rPr>
          <w:i/>
          <w:sz w:val="20"/>
        </w:rPr>
        <w:t>gain.</w:t>
      </w:r>
    </w:p>
    <w:p w14:paraId="3F2CE843" w14:textId="77777777" w:rsidR="00046C76" w:rsidRDefault="00046C76" w:rsidP="00046C76">
      <w:pPr>
        <w:rPr>
          <w:sz w:val="20"/>
          <w:lang w:val="en-US" w:eastAsia="ko-KR"/>
        </w:rPr>
      </w:pPr>
      <w:r>
        <w:rPr>
          <w:rFonts w:cs="바탕"/>
          <w:b/>
          <w:sz w:val="20"/>
          <w:u w:val="single"/>
          <w:lang w:val="en-US" w:eastAsia="ko-KR"/>
        </w:rPr>
        <w:t>Proposal 10:</w:t>
      </w:r>
      <w:r>
        <w:rPr>
          <w:sz w:val="20"/>
          <w:lang w:val="en-US"/>
        </w:rPr>
        <w:t xml:space="preserve"> </w:t>
      </w:r>
      <w:r>
        <w:rPr>
          <w:i/>
          <w:sz w:val="20"/>
        </w:rPr>
        <w:t>The first and second SRI of indicated SRIs in slot n can be associated with the most recent transmission of SRS resources in the first and second SRS resource sets, respectively, identified by the SRI, where the SRS resources are prior to the PDCCH carrying the SRI.</w:t>
      </w:r>
    </w:p>
    <w:p w14:paraId="2E5CD9B3" w14:textId="77777777" w:rsidR="00046C76" w:rsidRDefault="00046C76" w:rsidP="00046C76">
      <w:pPr>
        <w:rPr>
          <w:sz w:val="20"/>
          <w:lang w:val="en-US" w:eastAsia="ko-KR"/>
        </w:rPr>
      </w:pPr>
      <w:r>
        <w:rPr>
          <w:rFonts w:cs="바탕"/>
          <w:b/>
          <w:sz w:val="20"/>
          <w:u w:val="single"/>
          <w:lang w:val="en-US" w:eastAsia="ko-KR"/>
        </w:rPr>
        <w:t>Proposal 11:.</w:t>
      </w:r>
      <w:r>
        <w:rPr>
          <w:sz w:val="20"/>
          <w:lang w:val="en-US"/>
        </w:rPr>
        <w:t xml:space="preserve"> </w:t>
      </w:r>
      <w:r>
        <w:rPr>
          <w:i/>
          <w:sz w:val="20"/>
        </w:rPr>
        <w:t xml:space="preserve">The two srs-PowerControlAdjustmentStates included in both SRS-ResourceSets have same value as sameAsFci2 </w:t>
      </w:r>
      <w:r>
        <w:rPr>
          <w:sz w:val="20"/>
        </w:rPr>
        <w:t xml:space="preserve">or </w:t>
      </w:r>
      <w:r w:rsidRPr="00BF755E">
        <w:rPr>
          <w:i/>
          <w:sz w:val="20"/>
        </w:rPr>
        <w:t>separateClosedLoop</w:t>
      </w:r>
      <w:r>
        <w:rPr>
          <w:i/>
          <w:sz w:val="20"/>
        </w:rPr>
        <w:t>.</w:t>
      </w:r>
    </w:p>
    <w:p w14:paraId="0E61E2B3" w14:textId="77777777" w:rsidR="00046C76" w:rsidRPr="00EA6097" w:rsidRDefault="00046C76" w:rsidP="008D767D">
      <w:pPr>
        <w:pStyle w:val="0Maintext"/>
        <w:ind w:firstLine="0"/>
        <w:contextualSpacing/>
        <w:rPr>
          <w:rFonts w:cs="Times New Roman"/>
          <w:i/>
        </w:rPr>
      </w:pPr>
      <w:r>
        <w:rPr>
          <w:b/>
          <w:u w:val="single"/>
          <w:lang w:val="en-US" w:eastAsia="ko-KR"/>
        </w:rPr>
        <w:t>Proposal 12:</w:t>
      </w:r>
      <w:r>
        <w:rPr>
          <w:lang w:val="en-US" w:eastAsia="ko-KR"/>
        </w:rPr>
        <w:t xml:space="preserve"> </w:t>
      </w:r>
      <w:r w:rsidRPr="00EA6097">
        <w:rPr>
          <w:rFonts w:cs="Times New Roman"/>
          <w:i/>
        </w:rPr>
        <w:t>Discussion for the case that SRI field(s) doesn’t exist in DCI should be required. For example, UE can determine the p0 value for each TRP with p0-PUSCH-SetList-r16 per TRP separately by using Rel-16 OLPC framework:</w:t>
      </w:r>
    </w:p>
    <w:p w14:paraId="5C429CD5" w14:textId="77777777" w:rsidR="00046C76" w:rsidRPr="00EA6097" w:rsidRDefault="00046C76" w:rsidP="008D767D">
      <w:pPr>
        <w:pStyle w:val="0Maintext"/>
        <w:numPr>
          <w:ilvl w:val="0"/>
          <w:numId w:val="38"/>
        </w:numPr>
        <w:contextualSpacing/>
        <w:rPr>
          <w:rFonts w:cs="Times New Roman"/>
          <w:i/>
        </w:rPr>
      </w:pPr>
      <w:r w:rsidRPr="00EA6097">
        <w:rPr>
          <w:rFonts w:cs="Times New Roman" w:hint="eastAsia"/>
          <w:i/>
        </w:rPr>
        <w:t>If two SR</w:t>
      </w:r>
      <w:r w:rsidRPr="00EA6097">
        <w:rPr>
          <w:rFonts w:cs="Times New Roman"/>
          <w:i/>
        </w:rPr>
        <w:t>I</w:t>
      </w:r>
      <w:r w:rsidRPr="00EA6097">
        <w:rPr>
          <w:rFonts w:cs="Times New Roman" w:hint="eastAsia"/>
          <w:i/>
        </w:rPr>
        <w:t xml:space="preserve"> fields </w:t>
      </w:r>
      <w:r>
        <w:rPr>
          <w:rFonts w:cs="Times New Roman"/>
          <w:i/>
        </w:rPr>
        <w:t xml:space="preserve">are not </w:t>
      </w:r>
      <w:r w:rsidRPr="00EA6097">
        <w:rPr>
          <w:rFonts w:cs="Times New Roman"/>
          <w:i/>
        </w:rPr>
        <w:t>present in the DCI and the</w:t>
      </w:r>
      <w:r>
        <w:rPr>
          <w:rFonts w:cs="Times New Roman"/>
          <w:i/>
        </w:rPr>
        <w:t xml:space="preserve"> one</w:t>
      </w:r>
      <w:r w:rsidRPr="00EA6097">
        <w:rPr>
          <w:rFonts w:cs="Times New Roman"/>
          <w:i/>
        </w:rPr>
        <w:t xml:space="preserve"> existing field for OLPC is 2 bits,</w:t>
      </w:r>
    </w:p>
    <w:p w14:paraId="02876CE0" w14:textId="77777777" w:rsidR="00046C76" w:rsidRPr="00EA6097" w:rsidRDefault="00046C76" w:rsidP="00046C76">
      <w:pPr>
        <w:pStyle w:val="0Maintext"/>
        <w:numPr>
          <w:ilvl w:val="1"/>
          <w:numId w:val="38"/>
        </w:numPr>
        <w:rPr>
          <w:rFonts w:cs="Times New Roman"/>
          <w:i/>
        </w:rPr>
      </w:pPr>
      <w:r w:rsidRPr="00EA6097">
        <w:rPr>
          <w:rFonts w:cs="Times New Roman" w:hint="eastAsia"/>
          <w:i/>
        </w:rPr>
        <w:t xml:space="preserve">If value of </w:t>
      </w:r>
      <w:r w:rsidRPr="00EA6097">
        <w:rPr>
          <w:rFonts w:cs="Times New Roman"/>
          <w:i/>
        </w:rPr>
        <w:t>the field equals to ‘00’, the UE determines value of P0 as the first P0-PUSCH-AlphaSet among P0-PUSCH-AlphaSet corresponding to each TRP.</w:t>
      </w:r>
    </w:p>
    <w:p w14:paraId="20688A85" w14:textId="77777777" w:rsidR="00046C76" w:rsidRPr="00EA6097" w:rsidRDefault="00046C76" w:rsidP="00046C76">
      <w:pPr>
        <w:pStyle w:val="0Maintext"/>
        <w:numPr>
          <w:ilvl w:val="1"/>
          <w:numId w:val="38"/>
        </w:numPr>
        <w:rPr>
          <w:rFonts w:cs="Times New Roman"/>
          <w:i/>
        </w:rPr>
      </w:pPr>
      <w:r w:rsidRPr="00EA6097">
        <w:rPr>
          <w:rFonts w:cs="Times New Roman"/>
          <w:i/>
        </w:rPr>
        <w:t>If value of the field equals to ‘01’, the UE determines value of P0 as the first p0 value in the p0-PUSCH-Set with the lowest p0-PUSCH-SetId in the p0-PUSCH-SetList-r16 corresponding to each TRP</w:t>
      </w:r>
    </w:p>
    <w:p w14:paraId="6596CC2F" w14:textId="77777777" w:rsidR="00046C76" w:rsidRPr="00EA6097" w:rsidRDefault="00046C76" w:rsidP="00046C76">
      <w:pPr>
        <w:pStyle w:val="0Maintext"/>
        <w:numPr>
          <w:ilvl w:val="1"/>
          <w:numId w:val="38"/>
        </w:numPr>
        <w:rPr>
          <w:rFonts w:cs="Times New Roman"/>
          <w:i/>
        </w:rPr>
      </w:pPr>
      <w:r w:rsidRPr="00EA6097">
        <w:rPr>
          <w:rFonts w:cs="Times New Roman"/>
          <w:i/>
        </w:rPr>
        <w:t>If value of the field equals to ‘10’, the UE determines value of P0 as the second p0 value in the p0-PUSCH-Set with the lowest p0-PUSCH-SetId in the p0-PUSCH-SetList-r16 corresponding to each TRP</w:t>
      </w:r>
    </w:p>
    <w:p w14:paraId="65241CEF" w14:textId="77777777" w:rsidR="00046C76" w:rsidRPr="00EA6097" w:rsidRDefault="00046C76" w:rsidP="00046C76">
      <w:pPr>
        <w:pStyle w:val="0Maintext"/>
        <w:numPr>
          <w:ilvl w:val="0"/>
          <w:numId w:val="38"/>
        </w:numPr>
        <w:rPr>
          <w:rFonts w:cs="Times New Roman"/>
          <w:i/>
        </w:rPr>
      </w:pPr>
      <w:r w:rsidRPr="00EA6097">
        <w:rPr>
          <w:rFonts w:cs="Times New Roman" w:hint="eastAsia"/>
          <w:i/>
        </w:rPr>
        <w:t>If two SR</w:t>
      </w:r>
      <w:r w:rsidRPr="00EA6097">
        <w:rPr>
          <w:rFonts w:cs="Times New Roman"/>
          <w:i/>
        </w:rPr>
        <w:t>I</w:t>
      </w:r>
      <w:r w:rsidRPr="00EA6097">
        <w:rPr>
          <w:rFonts w:cs="Times New Roman" w:hint="eastAsia"/>
          <w:i/>
        </w:rPr>
        <w:t xml:space="preserve"> fields </w:t>
      </w:r>
      <w:r>
        <w:rPr>
          <w:rFonts w:cs="Times New Roman"/>
          <w:i/>
        </w:rPr>
        <w:t>are not</w:t>
      </w:r>
      <w:r w:rsidRPr="00EA6097">
        <w:rPr>
          <w:rFonts w:cs="Times New Roman"/>
          <w:i/>
        </w:rPr>
        <w:t xml:space="preserve"> present in the DCI and the</w:t>
      </w:r>
      <w:r>
        <w:rPr>
          <w:rFonts w:cs="Times New Roman"/>
          <w:i/>
        </w:rPr>
        <w:t xml:space="preserve"> one</w:t>
      </w:r>
      <w:r w:rsidRPr="00EA6097">
        <w:rPr>
          <w:rFonts w:cs="Times New Roman"/>
          <w:i/>
        </w:rPr>
        <w:t xml:space="preserve"> existing field for OLPC is </w:t>
      </w:r>
      <w:r>
        <w:rPr>
          <w:rFonts w:cs="Times New Roman"/>
          <w:i/>
        </w:rPr>
        <w:t>1 bit</w:t>
      </w:r>
      <w:r w:rsidRPr="00EA6097">
        <w:rPr>
          <w:rFonts w:cs="Times New Roman"/>
          <w:i/>
        </w:rPr>
        <w:t>,</w:t>
      </w:r>
    </w:p>
    <w:p w14:paraId="3576F250" w14:textId="77777777" w:rsidR="00046C76" w:rsidRPr="00EA6097" w:rsidRDefault="00046C76" w:rsidP="00046C76">
      <w:pPr>
        <w:pStyle w:val="0Maintext"/>
        <w:numPr>
          <w:ilvl w:val="1"/>
          <w:numId w:val="38"/>
        </w:numPr>
        <w:rPr>
          <w:rFonts w:cs="Times New Roman"/>
          <w:i/>
        </w:rPr>
      </w:pPr>
      <w:r w:rsidRPr="00EA6097">
        <w:rPr>
          <w:rFonts w:cs="Times New Roman" w:hint="eastAsia"/>
          <w:i/>
        </w:rPr>
        <w:t xml:space="preserve">If value of </w:t>
      </w:r>
      <w:r w:rsidRPr="00EA6097">
        <w:rPr>
          <w:rFonts w:cs="Times New Roman"/>
          <w:i/>
        </w:rPr>
        <w:t>the field equals to ‘0’, the UE determines value of P0 as the first P0-PUSCH-AlphaSet among P0-PUSCH-AlphaSet corresponding to each TRP.</w:t>
      </w:r>
    </w:p>
    <w:p w14:paraId="2F3AB9B6" w14:textId="77777777" w:rsidR="00046C76" w:rsidRPr="00EA6097" w:rsidRDefault="00046C76" w:rsidP="00046C76">
      <w:pPr>
        <w:pStyle w:val="0Maintext"/>
        <w:numPr>
          <w:ilvl w:val="1"/>
          <w:numId w:val="38"/>
        </w:numPr>
        <w:rPr>
          <w:rFonts w:cs="Times New Roman"/>
          <w:i/>
        </w:rPr>
      </w:pPr>
      <w:r w:rsidRPr="00EA6097">
        <w:rPr>
          <w:rFonts w:cs="Times New Roman"/>
          <w:i/>
        </w:rPr>
        <w:t>If value of the field equals to ‘1’, the UE determines value of P0 as the first p0 value in the p0-PUSCH-Set with the lowest p0-PUSCH-SetId in the p0-PUSCH-SetList-r16 corresponding to each TRP</w:t>
      </w:r>
    </w:p>
    <w:p w14:paraId="7AF33C00" w14:textId="77777777" w:rsidR="00046C76" w:rsidRPr="00EA6097" w:rsidRDefault="00046C76" w:rsidP="00046C76">
      <w:pPr>
        <w:pStyle w:val="0Maintext"/>
        <w:numPr>
          <w:ilvl w:val="0"/>
          <w:numId w:val="38"/>
        </w:numPr>
        <w:rPr>
          <w:rFonts w:cs="Times New Roman"/>
          <w:i/>
        </w:rPr>
      </w:pPr>
      <w:r w:rsidRPr="00EA6097">
        <w:rPr>
          <w:rFonts w:cs="Times New Roman"/>
          <w:i/>
        </w:rPr>
        <w:t xml:space="preserve">If one of two SRI fields </w:t>
      </w:r>
      <w:r>
        <w:rPr>
          <w:rFonts w:cs="Times New Roman"/>
          <w:i/>
        </w:rPr>
        <w:t>is not</w:t>
      </w:r>
      <w:r w:rsidRPr="00EA6097">
        <w:rPr>
          <w:rFonts w:cs="Times New Roman"/>
          <w:i/>
        </w:rPr>
        <w:t xml:space="preserve"> present in the DCI, </w:t>
      </w:r>
    </w:p>
    <w:p w14:paraId="6051D7BD" w14:textId="77777777" w:rsidR="00046C76" w:rsidRPr="00EA6097" w:rsidRDefault="00046C76" w:rsidP="00046C76">
      <w:pPr>
        <w:pStyle w:val="0Maintext"/>
        <w:numPr>
          <w:ilvl w:val="1"/>
          <w:numId w:val="38"/>
        </w:numPr>
        <w:rPr>
          <w:rFonts w:cs="Times New Roman"/>
          <w:i/>
        </w:rPr>
      </w:pPr>
      <w:r w:rsidRPr="00EA6097">
        <w:rPr>
          <w:rFonts w:cs="Times New Roman"/>
          <w:i/>
        </w:rPr>
        <w:t>F</w:t>
      </w:r>
      <w:r w:rsidRPr="00EA6097">
        <w:rPr>
          <w:rFonts w:cs="Times New Roman" w:hint="eastAsia"/>
          <w:i/>
        </w:rPr>
        <w:t xml:space="preserve">or </w:t>
      </w:r>
      <w:r w:rsidRPr="00EA6097">
        <w:rPr>
          <w:rFonts w:cs="Times New Roman"/>
          <w:i/>
        </w:rPr>
        <w:t>the TRP that the SRI field exists, the UE determines p0 value of the TRP according to the mapping between SRI and sri-PUSCH-PowerControlId or mapping between SRI and p0-PUSCH-SetId</w:t>
      </w:r>
    </w:p>
    <w:p w14:paraId="3ECE64B9" w14:textId="77777777" w:rsidR="00046C76" w:rsidRPr="00200B87" w:rsidRDefault="00046C76" w:rsidP="00046C76">
      <w:pPr>
        <w:pStyle w:val="0Maintext"/>
        <w:numPr>
          <w:ilvl w:val="1"/>
          <w:numId w:val="38"/>
        </w:numPr>
        <w:rPr>
          <w:lang w:val="en-US" w:eastAsia="ko-KR"/>
        </w:rPr>
      </w:pPr>
      <w:r w:rsidRPr="00EA6097">
        <w:rPr>
          <w:rFonts w:cs="Times New Roman"/>
          <w:i/>
        </w:rPr>
        <w:t>For the TRP that the SRI field doesn’t exist, the UE determines p0 value of the TRP as the first P0-PUSCH-AlphaSet among P0-PUSCH-AlphaSet corresponding to the TRP or the first p0 value in the p0-PUSCH-Set with the lowest p0-PUSCH-SetId in the p0-PUSCH-SetList-r16 corresponding to the TRP</w:t>
      </w:r>
    </w:p>
    <w:p w14:paraId="3F7BF07D" w14:textId="77777777" w:rsidR="00046C76" w:rsidRDefault="00046C76" w:rsidP="00046C76">
      <w:pPr>
        <w:rPr>
          <w:rFonts w:cs="바탕"/>
          <w:i/>
          <w:sz w:val="20"/>
        </w:rPr>
      </w:pPr>
      <w:r>
        <w:rPr>
          <w:rFonts w:cs="바탕"/>
          <w:b/>
          <w:sz w:val="20"/>
          <w:u w:val="single"/>
          <w:lang w:val="en-US" w:eastAsia="ko-KR"/>
        </w:rPr>
        <w:t>Proposal 13:</w:t>
      </w:r>
      <w:r>
        <w:rPr>
          <w:lang w:val="en-US"/>
        </w:rPr>
        <w:t xml:space="preserve"> </w:t>
      </w:r>
      <w:r>
        <w:rPr>
          <w:rFonts w:cs="바탕"/>
          <w:i/>
          <w:sz w:val="20"/>
        </w:rPr>
        <w:t>For maxRank = 2, PTRS-DMRS association field should be interpreted differently according to the total number of PTRS ports and the actual number of PTRS ports that is indicated by SRI or TPMI.</w:t>
      </w:r>
    </w:p>
    <w:p w14:paraId="0BFC7325" w14:textId="77777777" w:rsidR="00046C76" w:rsidRDefault="00046C76" w:rsidP="00046C76">
      <w:pPr>
        <w:rPr>
          <w:lang w:val="en-US" w:eastAsia="ko-KR"/>
        </w:rPr>
      </w:pPr>
      <w:r>
        <w:rPr>
          <w:rFonts w:cs="바탕"/>
          <w:b/>
          <w:sz w:val="20"/>
          <w:u w:val="single"/>
          <w:lang w:val="en-US" w:eastAsia="ko-KR"/>
        </w:rPr>
        <w:t>Proposal 14:</w:t>
      </w:r>
      <w:r>
        <w:rPr>
          <w:lang w:val="en-US"/>
        </w:rPr>
        <w:t xml:space="preserve"> </w:t>
      </w:r>
      <w:r>
        <w:rPr>
          <w:rFonts w:cs="바탕"/>
          <w:i/>
          <w:sz w:val="20"/>
        </w:rPr>
        <w:t>Consider the indication method of PTRS-DMRS association for maxRank &gt; 2 without increase of DCI overhead. T</w:t>
      </w:r>
      <w:r>
        <w:rPr>
          <w:rFonts w:cs="바탕" w:hint="eastAsia"/>
          <w:i/>
          <w:sz w:val="20"/>
          <w:lang w:eastAsia="ko-KR"/>
        </w:rPr>
        <w:t xml:space="preserve">o support unified solution for </w:t>
      </w:r>
      <w:r>
        <w:rPr>
          <w:rFonts w:cs="바탕"/>
          <w:i/>
          <w:sz w:val="20"/>
          <w:lang w:eastAsia="ko-KR"/>
        </w:rPr>
        <w:t xml:space="preserve">both </w:t>
      </w:r>
      <w:r>
        <w:rPr>
          <w:rFonts w:cs="바탕" w:hint="eastAsia"/>
          <w:i/>
          <w:sz w:val="20"/>
          <w:lang w:eastAsia="ko-KR"/>
        </w:rPr>
        <w:t>maxRank</w:t>
      </w:r>
      <w:r>
        <w:rPr>
          <w:rFonts w:cs="바탕"/>
          <w:i/>
          <w:sz w:val="20"/>
          <w:lang w:eastAsia="ko-KR"/>
        </w:rPr>
        <w:t xml:space="preserve"> </w:t>
      </w:r>
      <w:r>
        <w:rPr>
          <w:rFonts w:cs="바탕" w:hint="eastAsia"/>
          <w:i/>
          <w:sz w:val="20"/>
          <w:lang w:eastAsia="ko-KR"/>
        </w:rPr>
        <w:t>=</w:t>
      </w:r>
      <w:r>
        <w:rPr>
          <w:rFonts w:cs="바탕"/>
          <w:i/>
          <w:sz w:val="20"/>
          <w:lang w:eastAsia="ko-KR"/>
        </w:rPr>
        <w:t xml:space="preserve"> </w:t>
      </w:r>
      <w:r>
        <w:rPr>
          <w:rFonts w:cs="바탕" w:hint="eastAsia"/>
          <w:i/>
          <w:sz w:val="20"/>
          <w:lang w:eastAsia="ko-KR"/>
        </w:rPr>
        <w:t>2 and maxRank</w:t>
      </w:r>
      <w:r>
        <w:rPr>
          <w:rFonts w:cs="바탕"/>
          <w:i/>
          <w:sz w:val="20"/>
          <w:lang w:eastAsia="ko-KR"/>
        </w:rPr>
        <w:t xml:space="preserve"> </w:t>
      </w:r>
      <w:r>
        <w:rPr>
          <w:rFonts w:cs="바탕" w:hint="eastAsia"/>
          <w:i/>
          <w:sz w:val="20"/>
          <w:lang w:eastAsia="ko-KR"/>
        </w:rPr>
        <w:t>&gt;</w:t>
      </w:r>
      <w:r>
        <w:rPr>
          <w:rFonts w:cs="바탕"/>
          <w:i/>
          <w:sz w:val="20"/>
          <w:lang w:eastAsia="ko-KR"/>
        </w:rPr>
        <w:t xml:space="preserve"> </w:t>
      </w:r>
      <w:r>
        <w:rPr>
          <w:rFonts w:cs="바탕" w:hint="eastAsia"/>
          <w:i/>
          <w:sz w:val="20"/>
          <w:lang w:eastAsia="ko-KR"/>
        </w:rPr>
        <w:t xml:space="preserve">2, </w:t>
      </w:r>
      <w:r>
        <w:rPr>
          <w:rFonts w:cs="바탕"/>
          <w:i/>
          <w:sz w:val="20"/>
          <w:lang w:eastAsia="ko-KR"/>
        </w:rPr>
        <w:t xml:space="preserve">Option 3 is appropriate. </w:t>
      </w:r>
    </w:p>
    <w:p w14:paraId="4CEC7A5E" w14:textId="77777777" w:rsidR="00046C76" w:rsidRPr="008012F7" w:rsidRDefault="00046C76" w:rsidP="00046C76">
      <w:pPr>
        <w:rPr>
          <w:sz w:val="20"/>
          <w:lang w:val="en-US" w:eastAsia="ko-KR"/>
        </w:rPr>
      </w:pPr>
      <w:r>
        <w:rPr>
          <w:rFonts w:cs="바탕"/>
          <w:b/>
          <w:sz w:val="20"/>
          <w:u w:val="single"/>
          <w:lang w:val="en-US" w:eastAsia="ko-KR"/>
        </w:rPr>
        <w:t>Proposal 15:</w:t>
      </w:r>
      <w:r>
        <w:rPr>
          <w:lang w:val="en-US"/>
        </w:rPr>
        <w:t xml:space="preserve"> </w:t>
      </w:r>
      <w:r>
        <w:rPr>
          <w:rFonts w:cs="바탕" w:hint="eastAsia"/>
          <w:i/>
          <w:sz w:val="20"/>
          <w:lang w:eastAsia="ko-KR"/>
        </w:rPr>
        <w:t xml:space="preserve">To support </w:t>
      </w:r>
      <w:r>
        <w:rPr>
          <w:rFonts w:cs="바탕"/>
          <w:i/>
          <w:sz w:val="20"/>
          <w:lang w:eastAsia="ko-KR"/>
        </w:rPr>
        <w:t>more efficient transmission power control, we can consider PHR enhancement for mTRP PUSCH repetition. Therefore, Option 4 or Option 2 can be considered to report PH(s) corresponding to each TRP.</w:t>
      </w:r>
    </w:p>
    <w:p w14:paraId="7863B3DA" w14:textId="77777777" w:rsidR="00046C76" w:rsidRDefault="00046C76" w:rsidP="00046C76">
      <w:pPr>
        <w:pStyle w:val="0Maintext"/>
        <w:ind w:firstLine="0"/>
        <w:rPr>
          <w:rFonts w:cs="Times New Roman"/>
          <w:i/>
          <w:lang w:eastAsia="ko-KR"/>
        </w:rPr>
      </w:pPr>
      <w:r w:rsidRPr="00445A2A">
        <w:rPr>
          <w:rFonts w:cs="Times New Roman"/>
          <w:b/>
          <w:u w:val="single"/>
          <w:lang w:eastAsia="ko-KR"/>
        </w:rPr>
        <w:lastRenderedPageBreak/>
        <w:t>Proposal</w:t>
      </w:r>
      <w:r>
        <w:rPr>
          <w:rFonts w:cs="Times New Roman"/>
          <w:b/>
          <w:u w:val="single"/>
          <w:lang w:eastAsia="ko-KR"/>
        </w:rPr>
        <w:t xml:space="preserve"> 16:</w:t>
      </w:r>
      <w:r>
        <w:rPr>
          <w:lang w:val="en-US" w:eastAsia="ko-KR"/>
        </w:rPr>
        <w:t xml:space="preserve"> </w:t>
      </w:r>
      <w:r w:rsidRPr="00445A2A">
        <w:rPr>
          <w:rFonts w:cs="Times New Roman"/>
          <w:i/>
          <w:lang w:eastAsia="ko-KR"/>
        </w:rPr>
        <w:t xml:space="preserve">If PHR is reported through mTRP PUSCH repetition or the DCI scheduling mTRP PUSCH repetition satisfies the timeline condition for multi-cell PHR, </w:t>
      </w:r>
      <w:r w:rsidRPr="00EB01F2">
        <w:rPr>
          <w:rFonts w:cs="Times New Roman"/>
          <w:i/>
          <w:lang w:eastAsia="ko-KR"/>
        </w:rPr>
        <w:t xml:space="preserve">the UE can calculate actual PHR per TRP based on the scheduling information for mTRP PUSCH repetition on the CC. If the DCI </w:t>
      </w:r>
      <w:r>
        <w:rPr>
          <w:rFonts w:cs="Times New Roman"/>
          <w:i/>
          <w:lang w:eastAsia="ko-KR"/>
        </w:rPr>
        <w:t xml:space="preserve">scheduling mTRP PUSCH repetition doesn’t satisfy the timeline condition for multi-cell PHR, the UE can calculate virtual PHR per TRP based on the default PUSCH power control parameter per TRP on the CC. </w:t>
      </w:r>
    </w:p>
    <w:p w14:paraId="60707B8C" w14:textId="77777777" w:rsidR="00046C76" w:rsidRDefault="00046C76" w:rsidP="008D767D">
      <w:pPr>
        <w:pStyle w:val="0Maintext"/>
        <w:ind w:firstLine="0"/>
        <w:contextualSpacing/>
        <w:rPr>
          <w:rFonts w:cs="Times New Roman"/>
          <w:i/>
          <w:lang w:eastAsia="ko-KR"/>
        </w:rPr>
      </w:pPr>
      <w:r w:rsidRPr="00445A2A">
        <w:rPr>
          <w:rFonts w:cs="Times New Roman"/>
          <w:b/>
          <w:u w:val="single"/>
          <w:lang w:eastAsia="ko-KR"/>
        </w:rPr>
        <w:t>Proposal</w:t>
      </w:r>
      <w:r>
        <w:rPr>
          <w:rFonts w:cs="Times New Roman"/>
          <w:b/>
          <w:u w:val="single"/>
          <w:lang w:eastAsia="ko-KR"/>
        </w:rPr>
        <w:t xml:space="preserve"> 17:</w:t>
      </w:r>
      <w:r>
        <w:rPr>
          <w:lang w:val="en-US" w:eastAsia="ko-KR"/>
        </w:rPr>
        <w:t xml:space="preserve"> </w:t>
      </w:r>
      <w:r w:rsidRPr="00445A2A">
        <w:rPr>
          <w:rFonts w:cs="Times New Roman"/>
          <w:i/>
          <w:lang w:eastAsia="ko-KR"/>
        </w:rPr>
        <w:t>If PHR is report</w:t>
      </w:r>
      <w:r>
        <w:rPr>
          <w:rFonts w:cs="Times New Roman"/>
          <w:i/>
          <w:lang w:eastAsia="ko-KR"/>
        </w:rPr>
        <w:t>ed on the other CC (e.g. CC1)  rather than the CC (e.g. CC2) for mTRP PUSCH repetition and DCI scheduling mTRP PUSCH repetition on the CC (CC2) satisfies the timeline condition for multi-cell PHR, transmission occasions for the actual PHR per TRP on the CC (CC2) can be determined as follows:</w:t>
      </w:r>
    </w:p>
    <w:p w14:paraId="56408618" w14:textId="77777777" w:rsidR="00046C76" w:rsidRPr="00CA4DF2" w:rsidRDefault="00046C76" w:rsidP="008D767D">
      <w:pPr>
        <w:pStyle w:val="0Maintext"/>
        <w:numPr>
          <w:ilvl w:val="0"/>
          <w:numId w:val="39"/>
        </w:numPr>
        <w:contextualSpacing/>
        <w:rPr>
          <w:rFonts w:cs="Times New Roman"/>
          <w:i/>
          <w:lang w:eastAsia="ko-KR"/>
        </w:rPr>
      </w:pPr>
      <w:r w:rsidRPr="00CA4DF2">
        <w:rPr>
          <w:rFonts w:cs="Times New Roman"/>
          <w:i/>
          <w:lang w:eastAsia="ko-KR"/>
        </w:rPr>
        <w:t>the first PUSCH transmission occasion on the first slot on CC2 that overlaps with the slot on CC</w:t>
      </w:r>
      <w:r>
        <w:rPr>
          <w:rFonts w:cs="Times New Roman"/>
          <w:i/>
          <w:lang w:eastAsia="ko-KR"/>
        </w:rPr>
        <w:t>1</w:t>
      </w:r>
    </w:p>
    <w:p w14:paraId="04653791" w14:textId="77777777" w:rsidR="00046C76" w:rsidRPr="00CA4DF2" w:rsidRDefault="00046C76" w:rsidP="008D767D">
      <w:pPr>
        <w:pStyle w:val="0Maintext"/>
        <w:numPr>
          <w:ilvl w:val="0"/>
          <w:numId w:val="39"/>
        </w:numPr>
        <w:rPr>
          <w:rFonts w:cs="Times New Roman"/>
          <w:i/>
          <w:lang w:eastAsia="ko-KR"/>
        </w:rPr>
      </w:pPr>
      <w:r w:rsidRPr="00CA4DF2">
        <w:rPr>
          <w:rFonts w:cs="Times New Roman"/>
          <w:i/>
          <w:lang w:eastAsia="ko-KR"/>
        </w:rPr>
        <w:t>one occasion (e.g. the first PUSCH transmission occasion) among several occasions that are associated with the other TRP rather than the TRP that is associated with the PHR for the first PUSCH on the first slot on CC2 that overlaps with the slot on CC1</w:t>
      </w:r>
    </w:p>
    <w:p w14:paraId="37A05A41" w14:textId="13C0504E" w:rsidR="00FE1240" w:rsidRDefault="00FE1240" w:rsidP="00FE1240">
      <w:pPr>
        <w:pStyle w:val="0Maintext"/>
        <w:ind w:firstLine="0"/>
        <w:rPr>
          <w:rFonts w:cs="Times New Roman"/>
          <w:i/>
          <w:lang w:eastAsia="ko-KR"/>
        </w:rPr>
      </w:pPr>
      <w:r w:rsidRPr="00FE1240">
        <w:rPr>
          <w:rFonts w:cs="Times New Roman"/>
          <w:b/>
          <w:u w:val="single"/>
          <w:lang w:eastAsia="ko-KR"/>
        </w:rPr>
        <w:t>Proposal 1</w:t>
      </w:r>
      <w:r w:rsidR="005135F4">
        <w:rPr>
          <w:rFonts w:cs="Times New Roman"/>
          <w:b/>
          <w:u w:val="single"/>
          <w:lang w:eastAsia="ko-KR"/>
        </w:rPr>
        <w:t>8</w:t>
      </w:r>
      <w:r w:rsidRPr="00FE1240">
        <w:rPr>
          <w:rFonts w:cs="Times New Roman"/>
          <w:b/>
          <w:u w:val="single"/>
          <w:lang w:eastAsia="ko-KR"/>
        </w:rPr>
        <w:t>:</w:t>
      </w:r>
      <w:r>
        <w:t xml:space="preserve"> </w:t>
      </w:r>
      <w:r w:rsidRPr="00FE1240">
        <w:rPr>
          <w:rFonts w:cs="Times New Roman"/>
          <w:i/>
          <w:lang w:eastAsia="ko-KR"/>
        </w:rPr>
        <w:t>If the required bitwidth of the 1st SRI field associated with the 2nd SRS resource set is larger than the case of the 1st SRS resource set, some bit(s) of the 2nd SRI field, which is unused when a new field indicates codepoints 00 or 01, can be used as a part of the 1st SRI field.</w:t>
      </w:r>
    </w:p>
    <w:p w14:paraId="2B4608A0" w14:textId="3E0B0CC5" w:rsidR="005135F4" w:rsidRDefault="005135F4" w:rsidP="005135F4">
      <w:pPr>
        <w:pStyle w:val="0Maintext"/>
        <w:ind w:firstLine="0"/>
        <w:rPr>
          <w:lang w:eastAsia="ko-KR"/>
        </w:rPr>
      </w:pPr>
      <w:r w:rsidRPr="00F61E08">
        <w:rPr>
          <w:rFonts w:cs="Times New Roman"/>
          <w:b/>
          <w:u w:val="single"/>
          <w:lang w:eastAsia="ko-KR"/>
        </w:rPr>
        <w:t>P</w:t>
      </w:r>
      <w:r w:rsidRPr="00F61E08">
        <w:rPr>
          <w:rFonts w:cs="Times New Roman" w:hint="eastAsia"/>
          <w:b/>
          <w:u w:val="single"/>
          <w:lang w:eastAsia="ko-KR"/>
        </w:rPr>
        <w:t>roposal</w:t>
      </w:r>
      <w:r>
        <w:rPr>
          <w:rFonts w:cs="Times New Roman"/>
          <w:b/>
          <w:u w:val="single"/>
          <w:lang w:eastAsia="ko-KR"/>
        </w:rPr>
        <w:t xml:space="preserve"> 1</w:t>
      </w:r>
      <w:r>
        <w:rPr>
          <w:rFonts w:cs="Times New Roman"/>
          <w:b/>
          <w:u w:val="single"/>
          <w:lang w:eastAsia="ko-KR"/>
        </w:rPr>
        <w:t>9</w:t>
      </w:r>
      <w:bookmarkStart w:id="2" w:name="_GoBack"/>
      <w:bookmarkEnd w:id="2"/>
      <w:r>
        <w:rPr>
          <w:rFonts w:cs="Times New Roman"/>
          <w:b/>
          <w:u w:val="single"/>
          <w:lang w:eastAsia="ko-KR"/>
        </w:rPr>
        <w:t>:</w:t>
      </w:r>
      <w:r>
        <w:rPr>
          <w:lang w:eastAsia="ko-KR"/>
        </w:rPr>
        <w:t xml:space="preserve"> </w:t>
      </w:r>
      <w:r w:rsidRPr="00F61E08">
        <w:rPr>
          <w:rFonts w:cs="Times New Roman" w:hint="eastAsia"/>
          <w:i/>
          <w:lang w:eastAsia="ko-KR"/>
        </w:rPr>
        <w:t xml:space="preserve">For </w:t>
      </w:r>
      <w:r w:rsidRPr="00F61E08">
        <w:rPr>
          <w:rFonts w:cs="Times New Roman"/>
          <w:i/>
          <w:lang w:eastAsia="ko-KR"/>
        </w:rPr>
        <w:t>codepoint ‘11’ of the new field in DCI, two SRI/TPMI fields can be associated like codepoint ‘10’. The first SRI/TPMI field is associated with the first SRS resource set and the second SRI/TPMI field is associated with the second SRS resource set. If the value of new field is set to ‘11’, UE can map the UL beam for TRP2 into the first PUSCH repetition.</w:t>
      </w:r>
      <w:r>
        <w:rPr>
          <w:lang w:eastAsia="ko-KR"/>
        </w:rPr>
        <w:t xml:space="preserve"> </w:t>
      </w:r>
    </w:p>
    <w:p w14:paraId="4183D717" w14:textId="5B34ACB9" w:rsidR="008D767D" w:rsidRDefault="008D767D" w:rsidP="008D767D">
      <w:pPr>
        <w:spacing w:line="288" w:lineRule="auto"/>
        <w:jc w:val="both"/>
        <w:rPr>
          <w:sz w:val="20"/>
          <w:lang w:eastAsia="ko-KR"/>
        </w:rPr>
      </w:pPr>
      <w:r w:rsidRPr="00297F45">
        <w:rPr>
          <w:b/>
          <w:sz w:val="20"/>
          <w:u w:val="single"/>
          <w:lang w:eastAsia="ko-KR"/>
        </w:rPr>
        <w:t>Proposal</w:t>
      </w:r>
      <w:r>
        <w:rPr>
          <w:b/>
          <w:sz w:val="20"/>
          <w:u w:val="single"/>
          <w:lang w:eastAsia="ko-KR"/>
        </w:rPr>
        <w:t xml:space="preserve"> </w:t>
      </w:r>
      <w:r w:rsidR="00090371">
        <w:rPr>
          <w:b/>
          <w:sz w:val="20"/>
          <w:u w:val="single"/>
          <w:lang w:eastAsia="ko-KR"/>
        </w:rPr>
        <w:t>20</w:t>
      </w:r>
      <w:r>
        <w:rPr>
          <w:b/>
          <w:sz w:val="20"/>
          <w:u w:val="single"/>
          <w:lang w:eastAsia="ko-KR"/>
        </w:rPr>
        <w:t>:</w:t>
      </w:r>
      <w:r>
        <w:rPr>
          <w:sz w:val="20"/>
          <w:lang w:eastAsia="ko-KR"/>
        </w:rPr>
        <w:t xml:space="preserve"> </w:t>
      </w:r>
      <w:r>
        <w:rPr>
          <w:i/>
          <w:sz w:val="20"/>
          <w:lang w:eastAsia="ko-KR"/>
        </w:rPr>
        <w:t>Introduce enhanced timing relationship between SRS and CG PUSCH to allow automatic beam update for the CG PUSCH in order to follow the configured/activated spatial relation for SRS.</w:t>
      </w:r>
    </w:p>
    <w:p w14:paraId="3CC2FE50" w14:textId="77777777" w:rsidR="00046C76" w:rsidRPr="008D767D" w:rsidRDefault="00046C76" w:rsidP="00046C76">
      <w:pPr>
        <w:pStyle w:val="0Maintext"/>
        <w:spacing w:after="60" w:afterAutospacing="0"/>
        <w:ind w:firstLine="0"/>
        <w:rPr>
          <w:lang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1CBBDA45" w14:textId="4EE1B179" w:rsidR="00292C8C" w:rsidRDefault="001D56C6" w:rsidP="00292C8C">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3"/>
      <w:bookmarkEnd w:id="4"/>
    </w:p>
    <w:p w14:paraId="6EB66029" w14:textId="5423790B" w:rsidR="00571C0A" w:rsidRPr="00AC0357" w:rsidRDefault="00571C0A" w:rsidP="00571C0A">
      <w:pPr>
        <w:pStyle w:val="2222"/>
        <w:numPr>
          <w:ilvl w:val="0"/>
          <w:numId w:val="5"/>
        </w:numPr>
        <w:spacing w:after="120" w:line="288" w:lineRule="auto"/>
        <w:ind w:firstLineChars="0"/>
        <w:rPr>
          <w:sz w:val="20"/>
          <w:lang w:val="en-US" w:eastAsia="ko-KR"/>
        </w:rPr>
      </w:pPr>
      <w:r w:rsidRPr="00AC0357">
        <w:rPr>
          <w:sz w:val="20"/>
          <w:lang w:val="en-US" w:eastAsia="ko-KR"/>
        </w:rPr>
        <w:t>3GPP RAN1, RAN1#10</w:t>
      </w:r>
      <w:r>
        <w:rPr>
          <w:sz w:val="20"/>
          <w:lang w:val="en-US" w:eastAsia="ko-KR"/>
        </w:rPr>
        <w:t>4</w:t>
      </w:r>
      <w:r w:rsidR="002736C9">
        <w:rPr>
          <w:sz w:val="20"/>
          <w:lang w:val="en-US" w:eastAsia="ko-KR"/>
        </w:rPr>
        <w:t>b</w:t>
      </w:r>
      <w:r w:rsidRPr="00AC0357">
        <w:rPr>
          <w:sz w:val="20"/>
          <w:lang w:val="en-US" w:eastAsia="ko-KR"/>
        </w:rPr>
        <w:t>-e Chairman’s Note</w:t>
      </w:r>
    </w:p>
    <w:sectPr w:rsidR="00571C0A" w:rsidRPr="00AC0357" w:rsidSect="00667E9F">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B3192" w14:textId="77777777" w:rsidR="00797724" w:rsidRDefault="00797724">
      <w:r>
        <w:separator/>
      </w:r>
    </w:p>
  </w:endnote>
  <w:endnote w:type="continuationSeparator" w:id="0">
    <w:p w14:paraId="7E94FC09" w14:textId="77777777" w:rsidR="00797724" w:rsidRDefault="0079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CDBBA" w14:textId="77777777" w:rsidR="00797724" w:rsidRDefault="00797724">
      <w:r>
        <w:separator/>
      </w:r>
    </w:p>
  </w:footnote>
  <w:footnote w:type="continuationSeparator" w:id="0">
    <w:p w14:paraId="10F0FC79" w14:textId="77777777" w:rsidR="00797724" w:rsidRDefault="00797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874270" w:rsidRDefault="0087427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8D7B5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 w15:restartNumberingAfterBreak="0">
    <w:nsid w:val="19D3727C"/>
    <w:multiLevelType w:val="hybridMultilevel"/>
    <w:tmpl w:val="70DE83F4"/>
    <w:lvl w:ilvl="0" w:tplc="D2B0356A">
      <w:start w:val="16"/>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C6694F"/>
    <w:multiLevelType w:val="hybridMultilevel"/>
    <w:tmpl w:val="66C893B2"/>
    <w:lvl w:ilvl="0" w:tplc="6E0AF71E">
      <w:start w:val="1"/>
      <w:numFmt w:val="bullet"/>
      <w:lvlText w:val=""/>
      <w:lvlJc w:val="left"/>
      <w:pPr>
        <w:ind w:left="760" w:hanging="400"/>
      </w:pPr>
      <w:rPr>
        <w:rFonts w:ascii="Wingdings" w:hAnsi="Wingdings" w:hint="default"/>
      </w:rPr>
    </w:lvl>
    <w:lvl w:ilvl="1" w:tplc="04090005">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2"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2B3F28"/>
    <w:multiLevelType w:val="hybridMultilevel"/>
    <w:tmpl w:val="72049DD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33E54F8">
      <w:start w:val="1"/>
      <w:numFmt w:val="bullet"/>
      <w:lvlText w:val="-"/>
      <w:lvlJc w:val="left"/>
      <w:pPr>
        <w:ind w:left="3240" w:hanging="360"/>
      </w:pPr>
      <w:rPr>
        <w:rFonts w:ascii="Times" w:eastAsia="바탕"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B0B346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EC3633"/>
    <w:multiLevelType w:val="hybridMultilevel"/>
    <w:tmpl w:val="EB8884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8403C60"/>
    <w:multiLevelType w:val="hybridMultilevel"/>
    <w:tmpl w:val="FCAAB6A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FD61C4A"/>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3"/>
  </w:num>
  <w:num w:numId="2">
    <w:abstractNumId w:val="10"/>
  </w:num>
  <w:num w:numId="3">
    <w:abstractNumId w:val="19"/>
  </w:num>
  <w:num w:numId="4">
    <w:abstractNumId w:val="28"/>
  </w:num>
  <w:num w:numId="5">
    <w:abstractNumId w:val="1"/>
  </w:num>
  <w:num w:numId="6">
    <w:abstractNumId w:val="0"/>
  </w:num>
  <w:num w:numId="7">
    <w:abstractNumId w:val="22"/>
  </w:num>
  <w:num w:numId="8">
    <w:abstractNumId w:val="2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7"/>
  </w:num>
  <w:num w:numId="12">
    <w:abstractNumId w:val="13"/>
  </w:num>
  <w:num w:numId="13">
    <w:abstractNumId w:val="7"/>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5"/>
  </w:num>
  <w:num w:numId="17">
    <w:abstractNumId w:val="21"/>
  </w:num>
  <w:num w:numId="18">
    <w:abstractNumId w:val="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30"/>
  </w:num>
  <w:num w:numId="22">
    <w:abstractNumId w:val="4"/>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1"/>
  </w:num>
  <w:num w:numId="28">
    <w:abstractNumId w:val="6"/>
  </w:num>
  <w:num w:numId="29">
    <w:abstractNumId w:val="27"/>
  </w:num>
  <w:num w:numId="30">
    <w:abstractNumId w:val="8"/>
  </w:num>
  <w:num w:numId="31">
    <w:abstractNumId w:val="24"/>
  </w:num>
  <w:num w:numId="32">
    <w:abstractNumId w:val="20"/>
  </w:num>
  <w:num w:numId="33">
    <w:abstractNumId w:val="12"/>
  </w:num>
  <w:num w:numId="34">
    <w:abstractNumId w:val="18"/>
  </w:num>
  <w:num w:numId="35">
    <w:abstractNumId w:val="23"/>
  </w:num>
  <w:num w:numId="36">
    <w:abstractNumId w:val="14"/>
  </w:num>
  <w:num w:numId="37">
    <w:abstractNumId w:val="2"/>
  </w:num>
  <w:num w:numId="38">
    <w:abstractNumId w:val="11"/>
  </w:num>
  <w:num w:numId="39">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2C36"/>
    <w:rsid w:val="000033A8"/>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CB0"/>
    <w:rsid w:val="00061EF4"/>
    <w:rsid w:val="0006212D"/>
    <w:rsid w:val="0006218F"/>
    <w:rsid w:val="0006267E"/>
    <w:rsid w:val="000627B3"/>
    <w:rsid w:val="000627C6"/>
    <w:rsid w:val="00062FEB"/>
    <w:rsid w:val="000631B2"/>
    <w:rsid w:val="000635F1"/>
    <w:rsid w:val="00063AC6"/>
    <w:rsid w:val="00063D17"/>
    <w:rsid w:val="00064017"/>
    <w:rsid w:val="00064545"/>
    <w:rsid w:val="00064DCA"/>
    <w:rsid w:val="00064E67"/>
    <w:rsid w:val="00065335"/>
    <w:rsid w:val="0006545F"/>
    <w:rsid w:val="00065630"/>
    <w:rsid w:val="00066D39"/>
    <w:rsid w:val="00066D6B"/>
    <w:rsid w:val="00066FC3"/>
    <w:rsid w:val="00067006"/>
    <w:rsid w:val="00067499"/>
    <w:rsid w:val="000677ED"/>
    <w:rsid w:val="00067B11"/>
    <w:rsid w:val="00070567"/>
    <w:rsid w:val="00070D5C"/>
    <w:rsid w:val="0007119C"/>
    <w:rsid w:val="000711FF"/>
    <w:rsid w:val="0007143A"/>
    <w:rsid w:val="00071C58"/>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0BA"/>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8E7"/>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F78"/>
    <w:rsid w:val="001745D8"/>
    <w:rsid w:val="001745F3"/>
    <w:rsid w:val="001748CC"/>
    <w:rsid w:val="00174AF4"/>
    <w:rsid w:val="001753EE"/>
    <w:rsid w:val="00175525"/>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D8F"/>
    <w:rsid w:val="00182766"/>
    <w:rsid w:val="00182E06"/>
    <w:rsid w:val="00182FC1"/>
    <w:rsid w:val="001833B0"/>
    <w:rsid w:val="0018362C"/>
    <w:rsid w:val="00183C24"/>
    <w:rsid w:val="00183C36"/>
    <w:rsid w:val="00184379"/>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3C8"/>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2B0"/>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DCD"/>
    <w:rsid w:val="00266E3B"/>
    <w:rsid w:val="002670A0"/>
    <w:rsid w:val="00267173"/>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6C9"/>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5A8"/>
    <w:rsid w:val="002C3D0F"/>
    <w:rsid w:val="002C3FED"/>
    <w:rsid w:val="002C46A5"/>
    <w:rsid w:val="002C47EA"/>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697"/>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3E96"/>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2D"/>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2F88"/>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6253"/>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16F"/>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4074"/>
    <w:rsid w:val="004F4163"/>
    <w:rsid w:val="004F449A"/>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C6E"/>
    <w:rsid w:val="005D0EB6"/>
    <w:rsid w:val="005D103E"/>
    <w:rsid w:val="005D1728"/>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6B4"/>
    <w:rsid w:val="005D7BB2"/>
    <w:rsid w:val="005D7BC7"/>
    <w:rsid w:val="005D7C3E"/>
    <w:rsid w:val="005D7C7F"/>
    <w:rsid w:val="005D7CB1"/>
    <w:rsid w:val="005D7CD2"/>
    <w:rsid w:val="005E0406"/>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2CE"/>
    <w:rsid w:val="006B744B"/>
    <w:rsid w:val="006B7556"/>
    <w:rsid w:val="006B755E"/>
    <w:rsid w:val="006B7914"/>
    <w:rsid w:val="006B7CD4"/>
    <w:rsid w:val="006B7D0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206"/>
    <w:rsid w:val="006E75D7"/>
    <w:rsid w:val="006E760D"/>
    <w:rsid w:val="006E76DB"/>
    <w:rsid w:val="006E7A17"/>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695"/>
    <w:rsid w:val="00732EEB"/>
    <w:rsid w:val="007338FE"/>
    <w:rsid w:val="00733AAE"/>
    <w:rsid w:val="00733C89"/>
    <w:rsid w:val="00733E13"/>
    <w:rsid w:val="00733FDD"/>
    <w:rsid w:val="00734146"/>
    <w:rsid w:val="00734169"/>
    <w:rsid w:val="00734248"/>
    <w:rsid w:val="00735463"/>
    <w:rsid w:val="007359C9"/>
    <w:rsid w:val="00735BED"/>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FF5"/>
    <w:rsid w:val="007424EC"/>
    <w:rsid w:val="00744092"/>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981"/>
    <w:rsid w:val="00770A63"/>
    <w:rsid w:val="00770E92"/>
    <w:rsid w:val="007716AF"/>
    <w:rsid w:val="00771906"/>
    <w:rsid w:val="00771BF8"/>
    <w:rsid w:val="00771C2E"/>
    <w:rsid w:val="00771F90"/>
    <w:rsid w:val="00772158"/>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046"/>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410"/>
    <w:rsid w:val="007B15A3"/>
    <w:rsid w:val="007B2049"/>
    <w:rsid w:val="007B299C"/>
    <w:rsid w:val="007B2A97"/>
    <w:rsid w:val="007B2FDA"/>
    <w:rsid w:val="007B3201"/>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36"/>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80C"/>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647"/>
    <w:rsid w:val="00900DA3"/>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1B"/>
    <w:rsid w:val="00920696"/>
    <w:rsid w:val="00920E1E"/>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27C66"/>
    <w:rsid w:val="00927FA1"/>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311"/>
    <w:rsid w:val="009603B5"/>
    <w:rsid w:val="009609A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F61"/>
    <w:rsid w:val="009D5246"/>
    <w:rsid w:val="009D528C"/>
    <w:rsid w:val="009D5499"/>
    <w:rsid w:val="009D5C82"/>
    <w:rsid w:val="009D5F0E"/>
    <w:rsid w:val="009D611C"/>
    <w:rsid w:val="009D6324"/>
    <w:rsid w:val="009D668B"/>
    <w:rsid w:val="009D66B8"/>
    <w:rsid w:val="009D670A"/>
    <w:rsid w:val="009D67CA"/>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923"/>
    <w:rsid w:val="00AD3CDF"/>
    <w:rsid w:val="00AD3DB5"/>
    <w:rsid w:val="00AD4B19"/>
    <w:rsid w:val="00AD557B"/>
    <w:rsid w:val="00AD568E"/>
    <w:rsid w:val="00AD5DED"/>
    <w:rsid w:val="00AD5F65"/>
    <w:rsid w:val="00AD5F6E"/>
    <w:rsid w:val="00AD5F7B"/>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3B"/>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275"/>
    <w:rsid w:val="00BD33B2"/>
    <w:rsid w:val="00BD35BB"/>
    <w:rsid w:val="00BD4462"/>
    <w:rsid w:val="00BD469E"/>
    <w:rsid w:val="00BD48FC"/>
    <w:rsid w:val="00BD4DE2"/>
    <w:rsid w:val="00BD4FC1"/>
    <w:rsid w:val="00BD5583"/>
    <w:rsid w:val="00BD6006"/>
    <w:rsid w:val="00BD688F"/>
    <w:rsid w:val="00BD6D28"/>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6109"/>
    <w:rsid w:val="00BE6320"/>
    <w:rsid w:val="00BE65FE"/>
    <w:rsid w:val="00BE66B6"/>
    <w:rsid w:val="00BE673F"/>
    <w:rsid w:val="00BE68D4"/>
    <w:rsid w:val="00BE6A0D"/>
    <w:rsid w:val="00BE77AD"/>
    <w:rsid w:val="00BE7A23"/>
    <w:rsid w:val="00BE7C15"/>
    <w:rsid w:val="00BE7E89"/>
    <w:rsid w:val="00BE7F6C"/>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628"/>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B13"/>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4BD"/>
    <w:rsid w:val="00D15620"/>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E7D"/>
    <w:rsid w:val="00D66F85"/>
    <w:rsid w:val="00D6726F"/>
    <w:rsid w:val="00D675D0"/>
    <w:rsid w:val="00D67A79"/>
    <w:rsid w:val="00D67B78"/>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39A9"/>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6072"/>
    <w:rsid w:val="00DB6468"/>
    <w:rsid w:val="00DB6741"/>
    <w:rsid w:val="00DB69FC"/>
    <w:rsid w:val="00DB6FDD"/>
    <w:rsid w:val="00DB70C5"/>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E14"/>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811"/>
    <w:rsid w:val="00E05B60"/>
    <w:rsid w:val="00E05EE7"/>
    <w:rsid w:val="00E063DF"/>
    <w:rsid w:val="00E06627"/>
    <w:rsid w:val="00E066B4"/>
    <w:rsid w:val="00E06774"/>
    <w:rsid w:val="00E069AF"/>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65B"/>
    <w:rsid w:val="00E40F62"/>
    <w:rsid w:val="00E41046"/>
    <w:rsid w:val="00E41417"/>
    <w:rsid w:val="00E41660"/>
    <w:rsid w:val="00E41835"/>
    <w:rsid w:val="00E41906"/>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86A"/>
    <w:rsid w:val="00F070D6"/>
    <w:rsid w:val="00F07212"/>
    <w:rsid w:val="00F0729F"/>
    <w:rsid w:val="00F07C5D"/>
    <w:rsid w:val="00F07F4E"/>
    <w:rsid w:val="00F106FA"/>
    <w:rsid w:val="00F1078B"/>
    <w:rsid w:val="00F109A2"/>
    <w:rsid w:val="00F113D1"/>
    <w:rsid w:val="00F115E1"/>
    <w:rsid w:val="00F116F0"/>
    <w:rsid w:val="00F11730"/>
    <w:rsid w:val="00F11B15"/>
    <w:rsid w:val="00F11D88"/>
    <w:rsid w:val="00F12036"/>
    <w:rsid w:val="00F129A7"/>
    <w:rsid w:val="00F12CBE"/>
    <w:rsid w:val="00F12FB8"/>
    <w:rsid w:val="00F133E1"/>
    <w:rsid w:val="00F13588"/>
    <w:rsid w:val="00F13FF0"/>
    <w:rsid w:val="00F1444B"/>
    <w:rsid w:val="00F14458"/>
    <w:rsid w:val="00F14791"/>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CF0"/>
    <w:rsid w:val="00F50ED8"/>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972"/>
    <w:rsid w:val="00F67C23"/>
    <w:rsid w:val="00F70310"/>
    <w:rsid w:val="00F70715"/>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E75"/>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Task Body"/>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13D97-3A59-415D-8647-B201C8C2E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18</Pages>
  <Words>8454</Words>
  <Characters>48194</Characters>
  <Application>Microsoft Office Word</Application>
  <DocSecurity>0</DocSecurity>
  <Lines>401</Lines>
  <Paragraphs>113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Seongmok Lim</cp:lastModifiedBy>
  <cp:revision>6</cp:revision>
  <cp:lastPrinted>2017-03-24T05:34:00Z</cp:lastPrinted>
  <dcterms:created xsi:type="dcterms:W3CDTF">2021-08-04T09:05:00Z</dcterms:created>
  <dcterms:modified xsi:type="dcterms:W3CDTF">2021-08-04T10:23:00Z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